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2EDA" w14:textId="00E5DDE6" w:rsidR="009D0ABD" w:rsidRDefault="009D0ABD" w:rsidP="00A85CDE">
      <w:pPr>
        <w:rPr>
          <w:rFonts w:ascii="Times New Roman" w:hAnsi="Times New Roman" w:cs="Times New Roman"/>
        </w:rPr>
      </w:pPr>
    </w:p>
    <w:p w14:paraId="77E2D55A" w14:textId="22D2C9D8" w:rsidR="008313FA" w:rsidRPr="00AB183A" w:rsidRDefault="00AB183A" w:rsidP="00AB183A">
      <w:pPr>
        <w:jc w:val="right"/>
        <w:rPr>
          <w:rFonts w:ascii="Times New Roman" w:hAnsi="Times New Roman" w:cs="Times New Roman"/>
        </w:rPr>
      </w:pPr>
      <w:r w:rsidRPr="00AB183A">
        <w:rPr>
          <w:rFonts w:ascii="Times New Roman" w:hAnsi="Times New Roman" w:cs="Times New Roman"/>
        </w:rPr>
        <w:tab/>
        <w:t>Gołdap, dnia 19.03.2024 r.</w:t>
      </w:r>
    </w:p>
    <w:p w14:paraId="01A5C8B3" w14:textId="09AA36AD" w:rsidR="00AB183A" w:rsidRPr="00AB183A" w:rsidRDefault="00AB183A" w:rsidP="00AB183A">
      <w:pPr>
        <w:rPr>
          <w:rFonts w:ascii="Times New Roman" w:hAnsi="Times New Roman" w:cs="Times New Roman"/>
        </w:rPr>
      </w:pPr>
      <w:r w:rsidRPr="00AB183A">
        <w:rPr>
          <w:rFonts w:ascii="Times New Roman" w:hAnsi="Times New Roman" w:cs="Times New Roman"/>
        </w:rPr>
        <w:t>GPO.</w:t>
      </w:r>
      <w:r w:rsidR="006236BE">
        <w:rPr>
          <w:rFonts w:ascii="Times New Roman" w:hAnsi="Times New Roman" w:cs="Times New Roman"/>
        </w:rPr>
        <w:t>6344.3.2024</w:t>
      </w:r>
    </w:p>
    <w:p w14:paraId="54080B29" w14:textId="53A0F68A" w:rsidR="00AB183A" w:rsidRPr="00AB183A" w:rsidRDefault="00AB183A" w:rsidP="006236BE">
      <w:pPr>
        <w:spacing w:line="240" w:lineRule="auto"/>
        <w:rPr>
          <w:rFonts w:ascii="Times New Roman" w:hAnsi="Times New Roman" w:cs="Times New Roman"/>
        </w:rPr>
      </w:pPr>
    </w:p>
    <w:p w14:paraId="594E2603" w14:textId="4E5DDDCA" w:rsidR="00AB183A" w:rsidRPr="00AB183A" w:rsidRDefault="00AB183A" w:rsidP="006236B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B183A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BWIESZCZENIE</w:t>
      </w:r>
      <w:r w:rsidRPr="00AB183A">
        <w:rPr>
          <w:rFonts w:ascii="Times New Roman" w:hAnsi="Times New Roman" w:cs="Times New Roman"/>
          <w:b/>
          <w:bCs/>
        </w:rPr>
        <w:t xml:space="preserve"> </w:t>
      </w:r>
      <w:r w:rsidR="00433ED5">
        <w:rPr>
          <w:rFonts w:ascii="Times New Roman" w:hAnsi="Times New Roman" w:cs="Times New Roman"/>
          <w:b/>
          <w:bCs/>
        </w:rPr>
        <w:t>BURMISTRZA GOŁDAPI</w:t>
      </w:r>
    </w:p>
    <w:p w14:paraId="357EF4CD" w14:textId="2893B36A" w:rsidR="00AB183A" w:rsidRDefault="00A85CDE" w:rsidP="00A85CD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AB183A" w:rsidRPr="00AB183A">
        <w:rPr>
          <w:rFonts w:ascii="Times New Roman" w:hAnsi="Times New Roman" w:cs="Times New Roman"/>
          <w:b/>
          <w:bCs/>
        </w:rPr>
        <w:t xml:space="preserve"> podaniu do publicznej wiadomości projektu uchwały w sprawie wykazu kąpielisk na terenie </w:t>
      </w:r>
      <w:r w:rsidR="008A59C2">
        <w:rPr>
          <w:rFonts w:ascii="Times New Roman" w:hAnsi="Times New Roman" w:cs="Times New Roman"/>
          <w:b/>
          <w:bCs/>
        </w:rPr>
        <w:t>g</w:t>
      </w:r>
      <w:r w:rsidR="00AB183A" w:rsidRPr="00AB183A">
        <w:rPr>
          <w:rFonts w:ascii="Times New Roman" w:hAnsi="Times New Roman" w:cs="Times New Roman"/>
          <w:b/>
          <w:bCs/>
        </w:rPr>
        <w:t>miny Gołdap w roku 2024</w:t>
      </w:r>
    </w:p>
    <w:p w14:paraId="4556A633" w14:textId="77777777" w:rsidR="00A85CDE" w:rsidRDefault="00A85CDE" w:rsidP="00A85CD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259B59" w14:textId="295850F7" w:rsidR="00AB183A" w:rsidRDefault="00AB183A" w:rsidP="006236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Działając na podstawie art.</w:t>
      </w:r>
      <w:r w:rsidR="00A85CDE">
        <w:rPr>
          <w:rFonts w:ascii="Times New Roman" w:hAnsi="Times New Roman" w:cs="Times New Roman"/>
        </w:rPr>
        <w:t xml:space="preserve"> 49 Kodeksu postępowania administracyjnego z dnia 14 czerwca 1960 roku (</w:t>
      </w:r>
      <w:proofErr w:type="spellStart"/>
      <w:r w:rsidR="00A85CDE">
        <w:rPr>
          <w:rFonts w:ascii="Times New Roman" w:hAnsi="Times New Roman" w:cs="Times New Roman"/>
        </w:rPr>
        <w:t>t.j</w:t>
      </w:r>
      <w:proofErr w:type="spellEnd"/>
      <w:r w:rsidR="00A85CDE">
        <w:rPr>
          <w:rFonts w:ascii="Times New Roman" w:hAnsi="Times New Roman" w:cs="Times New Roman"/>
        </w:rPr>
        <w:t>. Dz. Z 2023 r. poz. 775) oraz art.</w:t>
      </w:r>
      <w:r>
        <w:rPr>
          <w:rFonts w:ascii="Times New Roman" w:hAnsi="Times New Roman" w:cs="Times New Roman"/>
        </w:rPr>
        <w:t xml:space="preserve"> 37 ust. 2, ust. 8 i ust. 10 ustawy z dnia 20 lipca 2017 r. Prawo wodne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="008A59C2">
        <w:rPr>
          <w:rFonts w:ascii="Times New Roman" w:hAnsi="Times New Roman" w:cs="Times New Roman"/>
        </w:rPr>
        <w:t>. Dz. U. z 2023 r. poz. 1478 ze zm.) zwanej dalej ustawą Prawo wodne,</w:t>
      </w:r>
    </w:p>
    <w:p w14:paraId="6ED9ABE9" w14:textId="006B2A63" w:rsidR="008A59C2" w:rsidRDefault="008A59C2" w:rsidP="006236B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A59C2">
        <w:rPr>
          <w:rFonts w:ascii="Times New Roman" w:hAnsi="Times New Roman" w:cs="Times New Roman"/>
          <w:b/>
          <w:bCs/>
        </w:rPr>
        <w:t>Zawiadamiam</w:t>
      </w:r>
    </w:p>
    <w:p w14:paraId="0842B53F" w14:textId="1852CBDA" w:rsidR="008A59C2" w:rsidRDefault="008A59C2" w:rsidP="006236B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podaniu do publicznej wiadomości projektu uchwały w sprawie wykazu kąpielisk na terenie gminy Gołdap w 2024 roku.</w:t>
      </w:r>
    </w:p>
    <w:p w14:paraId="3B632936" w14:textId="77777777" w:rsidR="008A59C2" w:rsidRPr="008A59C2" w:rsidRDefault="008A59C2" w:rsidP="006236B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26DD95" w14:textId="48F0FD6B" w:rsidR="00AB183A" w:rsidRDefault="008A59C2" w:rsidP="009D0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5CDE">
        <w:rPr>
          <w:rFonts w:ascii="Times New Roman" w:hAnsi="Times New Roman" w:cs="Times New Roman"/>
        </w:rPr>
        <w:t>Udostępnia się p</w:t>
      </w:r>
      <w:r>
        <w:rPr>
          <w:rFonts w:ascii="Times New Roman" w:hAnsi="Times New Roman" w:cs="Times New Roman"/>
        </w:rPr>
        <w:t>rojekt uchwały na tablicy ogłoszeń w siedzibie Urzędu Miejskiego w</w:t>
      </w:r>
      <w:r w:rsidR="009D0A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Gołdapi, na stronie internetowej Urzędu </w:t>
      </w:r>
      <w:r w:rsidR="006236BE">
        <w:rPr>
          <w:rFonts w:ascii="Times New Roman" w:hAnsi="Times New Roman" w:cs="Times New Roman"/>
        </w:rPr>
        <w:t xml:space="preserve">Miejskiego w Gołdapi pod adresem: </w:t>
      </w:r>
      <w:hyperlink r:id="rId7" w:history="1">
        <w:r w:rsidR="006236BE" w:rsidRPr="001E6FC5">
          <w:rPr>
            <w:rStyle w:val="Hipercze"/>
            <w:rFonts w:ascii="Times New Roman" w:hAnsi="Times New Roman" w:cs="Times New Roman"/>
          </w:rPr>
          <w:t>www.goldap.pl</w:t>
        </w:r>
      </w:hyperlink>
      <w:r w:rsidR="006236BE">
        <w:rPr>
          <w:rFonts w:ascii="Times New Roman" w:hAnsi="Times New Roman" w:cs="Times New Roman"/>
        </w:rPr>
        <w:t xml:space="preserve"> oraz w Biuletynie Informacji Publicznej Urzędu Miejskiego w Gołdapi pod adresem: </w:t>
      </w:r>
      <w:hyperlink r:id="rId8" w:history="1">
        <w:r w:rsidR="006236BE" w:rsidRPr="001E6FC5">
          <w:rPr>
            <w:rStyle w:val="Hipercze"/>
            <w:rFonts w:ascii="Times New Roman" w:hAnsi="Times New Roman" w:cs="Times New Roman"/>
          </w:rPr>
          <w:t>www.bip.goldap.pl</w:t>
        </w:r>
      </w:hyperlink>
    </w:p>
    <w:p w14:paraId="31624432" w14:textId="35D73E93" w:rsidR="006236BE" w:rsidRDefault="006236BE" w:rsidP="009D0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Uwagi oraz propozycje </w:t>
      </w:r>
      <w:r w:rsidR="00A85CDE">
        <w:rPr>
          <w:rFonts w:ascii="Times New Roman" w:hAnsi="Times New Roman" w:cs="Times New Roman"/>
        </w:rPr>
        <w:t xml:space="preserve">do projektu uchwały </w:t>
      </w:r>
      <w:r>
        <w:rPr>
          <w:rFonts w:ascii="Times New Roman" w:hAnsi="Times New Roman" w:cs="Times New Roman"/>
        </w:rPr>
        <w:t>należy składać w terminie 21 dni od dnia podania do publicznej wiadomości na piśmie, które można składać w Punkcie Obsługi Mieszkańca Urzędu Miejskiego w</w:t>
      </w:r>
      <w:r w:rsidR="009D0A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Gołdapi lub elektronicznie w formie skanu na adres </w:t>
      </w:r>
      <w:hyperlink r:id="rId9" w:history="1">
        <w:r w:rsidRPr="001E6FC5">
          <w:rPr>
            <w:rStyle w:val="Hipercze"/>
            <w:rFonts w:ascii="Times New Roman" w:hAnsi="Times New Roman" w:cs="Times New Roman"/>
          </w:rPr>
          <w:t>pom@goldap.pl</w:t>
        </w:r>
      </w:hyperlink>
      <w:r>
        <w:rPr>
          <w:rFonts w:ascii="Times New Roman" w:hAnsi="Times New Roman" w:cs="Times New Roman"/>
        </w:rPr>
        <w:t xml:space="preserve"> </w:t>
      </w:r>
    </w:p>
    <w:p w14:paraId="1E6BD51D" w14:textId="3C785976" w:rsidR="006236BE" w:rsidRDefault="006236BE" w:rsidP="009D0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37 ust. 10 ustawy Prawo wodne obwieszczenie niniejsze stanowi podanie do publicznej wiadomości projektu dokumentu wymagającego udziału społeczeństwa. </w:t>
      </w:r>
    </w:p>
    <w:p w14:paraId="3B5A76B9" w14:textId="1D8864B2" w:rsidR="006236BE" w:rsidRDefault="006236BE" w:rsidP="008A59C2">
      <w:pPr>
        <w:rPr>
          <w:rFonts w:ascii="Times New Roman" w:hAnsi="Times New Roman" w:cs="Times New Roman"/>
        </w:rPr>
      </w:pPr>
    </w:p>
    <w:p w14:paraId="148BCB98" w14:textId="520E5245" w:rsidR="00A85CDE" w:rsidRDefault="00A85CDE" w:rsidP="008A59C2">
      <w:pPr>
        <w:rPr>
          <w:rFonts w:ascii="Times New Roman" w:hAnsi="Times New Roman" w:cs="Times New Roman"/>
        </w:rPr>
      </w:pPr>
    </w:p>
    <w:p w14:paraId="2D042E96" w14:textId="1A264280" w:rsidR="00A85CDE" w:rsidRDefault="00A85CDE" w:rsidP="008A59C2">
      <w:pPr>
        <w:rPr>
          <w:rFonts w:ascii="Times New Roman" w:hAnsi="Times New Roman" w:cs="Times New Roman"/>
        </w:rPr>
      </w:pPr>
    </w:p>
    <w:p w14:paraId="48D1D5FC" w14:textId="77777777" w:rsidR="00433ED5" w:rsidRDefault="00433ED5" w:rsidP="008A59C2">
      <w:pPr>
        <w:rPr>
          <w:rFonts w:ascii="Times New Roman" w:hAnsi="Times New Roman" w:cs="Times New Roman"/>
        </w:rPr>
      </w:pPr>
    </w:p>
    <w:p w14:paraId="65791E0C" w14:textId="77777777" w:rsidR="00A85CDE" w:rsidRDefault="00A85CDE" w:rsidP="008A59C2">
      <w:pPr>
        <w:rPr>
          <w:rFonts w:ascii="Times New Roman" w:hAnsi="Times New Roman" w:cs="Times New Roman"/>
          <w:sz w:val="18"/>
          <w:szCs w:val="18"/>
        </w:rPr>
      </w:pPr>
    </w:p>
    <w:p w14:paraId="5A4AA7AC" w14:textId="2E8CAA97" w:rsidR="00A85CDE" w:rsidRPr="00A85CDE" w:rsidRDefault="00A85CDE" w:rsidP="008A59C2">
      <w:pPr>
        <w:rPr>
          <w:rFonts w:ascii="Times New Roman" w:hAnsi="Times New Roman" w:cs="Times New Roman"/>
          <w:sz w:val="18"/>
          <w:szCs w:val="18"/>
        </w:rPr>
      </w:pPr>
      <w:r w:rsidRPr="00A85CDE">
        <w:rPr>
          <w:rFonts w:ascii="Times New Roman" w:hAnsi="Times New Roman" w:cs="Times New Roman"/>
          <w:sz w:val="18"/>
          <w:szCs w:val="18"/>
        </w:rPr>
        <w:t>Otrzymują:</w:t>
      </w:r>
    </w:p>
    <w:p w14:paraId="6A36A8DB" w14:textId="11A971F2" w:rsidR="00A85CDE" w:rsidRPr="00A85CDE" w:rsidRDefault="00A85CDE" w:rsidP="00A85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A85CDE">
        <w:rPr>
          <w:rFonts w:ascii="Times New Roman" w:hAnsi="Times New Roman" w:cs="Times New Roman"/>
          <w:sz w:val="18"/>
          <w:szCs w:val="18"/>
        </w:rPr>
        <w:t>Mieszkańcy Gminy Gołdap w sposób zwyczajowo przyjęty</w:t>
      </w:r>
    </w:p>
    <w:p w14:paraId="2C8517A6" w14:textId="43A9563F" w:rsidR="00A85CDE" w:rsidRPr="00A85CDE" w:rsidRDefault="00A85CDE" w:rsidP="00A85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A85CDE">
        <w:rPr>
          <w:rFonts w:ascii="Times New Roman" w:hAnsi="Times New Roman" w:cs="Times New Roman"/>
          <w:sz w:val="18"/>
          <w:szCs w:val="18"/>
        </w:rPr>
        <w:t>a/a</w:t>
      </w:r>
    </w:p>
    <w:p w14:paraId="525E8068" w14:textId="02127BDB" w:rsidR="00A85CDE" w:rsidRPr="00A85CDE" w:rsidRDefault="00A85CDE" w:rsidP="00A85CDE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A85CDE">
        <w:rPr>
          <w:rFonts w:ascii="Times New Roman" w:hAnsi="Times New Roman" w:cs="Times New Roman"/>
          <w:sz w:val="18"/>
          <w:szCs w:val="18"/>
        </w:rPr>
        <w:t xml:space="preserve">(sprawę prowadzi Dominika Kowalska, pok.24, tel. </w:t>
      </w:r>
      <w:r w:rsidR="00AD09B4">
        <w:rPr>
          <w:rFonts w:ascii="Times New Roman" w:hAnsi="Times New Roman" w:cs="Times New Roman"/>
          <w:sz w:val="18"/>
          <w:szCs w:val="18"/>
        </w:rPr>
        <w:t>8</w:t>
      </w:r>
      <w:r w:rsidRPr="00A85CDE">
        <w:rPr>
          <w:rFonts w:ascii="Times New Roman" w:hAnsi="Times New Roman" w:cs="Times New Roman"/>
          <w:sz w:val="18"/>
          <w:szCs w:val="18"/>
        </w:rPr>
        <w:t>7 615 60 41</w:t>
      </w:r>
      <w:r w:rsidR="004F4328">
        <w:rPr>
          <w:rFonts w:ascii="Times New Roman" w:hAnsi="Times New Roman" w:cs="Times New Roman"/>
          <w:sz w:val="18"/>
          <w:szCs w:val="18"/>
        </w:rPr>
        <w:t>)</w:t>
      </w:r>
      <w:r w:rsidRPr="00A85CDE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5CDE" w:rsidRPr="00A85C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971" w14:textId="77777777" w:rsidR="00616E36" w:rsidRDefault="00616E36" w:rsidP="009D0ABD">
      <w:pPr>
        <w:spacing w:after="0" w:line="240" w:lineRule="auto"/>
      </w:pPr>
      <w:r>
        <w:separator/>
      </w:r>
    </w:p>
  </w:endnote>
  <w:endnote w:type="continuationSeparator" w:id="0">
    <w:p w14:paraId="65B41E17" w14:textId="77777777" w:rsidR="00616E36" w:rsidRDefault="00616E36" w:rsidP="009D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5F41" w14:textId="77777777" w:rsidR="009D0ABD" w:rsidRDefault="009D0ABD" w:rsidP="009D0ABD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CC4032" wp14:editId="0DC7944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F7680" wp14:editId="66C1F42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9B44D3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" strokeweight="1pt">
              <w10:wrap type="topAndBottom"/>
            </v:line>
          </w:pict>
        </mc:Fallback>
      </mc:AlternateContent>
    </w:r>
  </w:p>
  <w:p w14:paraId="6A49289E" w14:textId="77777777" w:rsidR="009D0ABD" w:rsidRDefault="009D0ABD" w:rsidP="009D0ABD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  <w:p w14:paraId="5D9C1F6A" w14:textId="39BF517B" w:rsidR="009D0ABD" w:rsidRDefault="009D0ABD" w:rsidP="009D0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6A78" w14:textId="77777777" w:rsidR="00616E36" w:rsidRDefault="00616E36" w:rsidP="009D0ABD">
      <w:pPr>
        <w:spacing w:after="0" w:line="240" w:lineRule="auto"/>
      </w:pPr>
      <w:r>
        <w:separator/>
      </w:r>
    </w:p>
  </w:footnote>
  <w:footnote w:type="continuationSeparator" w:id="0">
    <w:p w14:paraId="130C57B9" w14:textId="77777777" w:rsidR="00616E36" w:rsidRDefault="00616E36" w:rsidP="009D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E0A8" w14:textId="3FA47B42" w:rsidR="009D0ABD" w:rsidRPr="009D0ABD" w:rsidRDefault="009D0ABD" w:rsidP="009D0ABD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959C9" wp14:editId="5AEA0801">
          <wp:simplePos x="0" y="0"/>
          <wp:positionH relativeFrom="column">
            <wp:posOffset>4157980</wp:posOffset>
          </wp:positionH>
          <wp:positionV relativeFrom="paragraph">
            <wp:posOffset>-201930</wp:posOffset>
          </wp:positionV>
          <wp:extent cx="2200275" cy="1085850"/>
          <wp:effectExtent l="0" t="0" r="9525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7591"/>
    <w:multiLevelType w:val="hybridMultilevel"/>
    <w:tmpl w:val="B5E49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0B"/>
    <w:rsid w:val="001F630B"/>
    <w:rsid w:val="00433ED5"/>
    <w:rsid w:val="004F4328"/>
    <w:rsid w:val="00616E36"/>
    <w:rsid w:val="006236BE"/>
    <w:rsid w:val="008313FA"/>
    <w:rsid w:val="008A59C2"/>
    <w:rsid w:val="009D0ABD"/>
    <w:rsid w:val="00A85CDE"/>
    <w:rsid w:val="00AB183A"/>
    <w:rsid w:val="00A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3EC4"/>
  <w15:chartTrackingRefBased/>
  <w15:docId w15:val="{A6A5DE67-5BAA-4814-9122-596FCE3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6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6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0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ABD"/>
  </w:style>
  <w:style w:type="paragraph" w:styleId="Stopka">
    <w:name w:val="footer"/>
    <w:basedOn w:val="Normalny"/>
    <w:link w:val="StopkaZnak"/>
    <w:unhideWhenUsed/>
    <w:rsid w:val="009D0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ABD"/>
  </w:style>
  <w:style w:type="paragraph" w:styleId="Legenda">
    <w:name w:val="caption"/>
    <w:basedOn w:val="Normalny"/>
    <w:rsid w:val="009D0ABD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8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da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m@golda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Kowalska</dc:creator>
  <cp:keywords/>
  <dc:description/>
  <cp:lastModifiedBy>Dominika Kowalska</cp:lastModifiedBy>
  <cp:revision>6</cp:revision>
  <cp:lastPrinted>2024-03-19T10:51:00Z</cp:lastPrinted>
  <dcterms:created xsi:type="dcterms:W3CDTF">2024-03-19T09:45:00Z</dcterms:created>
  <dcterms:modified xsi:type="dcterms:W3CDTF">2024-03-19T10:55:00Z</dcterms:modified>
</cp:coreProperties>
</file>