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B2F5" w14:textId="69CBF98E" w:rsidR="003E5E06" w:rsidRPr="004E6E1B" w:rsidRDefault="003E5E06" w:rsidP="003E5E06">
      <w:pPr>
        <w:spacing w:line="100" w:lineRule="atLeast"/>
        <w:jc w:val="center"/>
        <w:rPr>
          <w:rFonts w:cs="Times New Roman"/>
          <w:b/>
        </w:rPr>
      </w:pPr>
      <w:r w:rsidRPr="004E6E1B">
        <w:rPr>
          <w:rFonts w:cs="Times New Roman"/>
          <w:b/>
        </w:rPr>
        <w:t xml:space="preserve">Zarządzenie Nr </w:t>
      </w:r>
      <w:r w:rsidR="00E22BCD">
        <w:rPr>
          <w:rFonts w:cs="Times New Roman"/>
          <w:b/>
        </w:rPr>
        <w:t xml:space="preserve">1939 </w:t>
      </w:r>
      <w:r w:rsidRPr="004E6E1B">
        <w:rPr>
          <w:rFonts w:cs="Times New Roman"/>
          <w:b/>
        </w:rPr>
        <w:t>/</w:t>
      </w:r>
      <w:r w:rsidR="00B20D94">
        <w:rPr>
          <w:rFonts w:cs="Times New Roman"/>
          <w:b/>
        </w:rPr>
        <w:t xml:space="preserve"> V </w:t>
      </w:r>
      <w:r w:rsidRPr="004E6E1B">
        <w:rPr>
          <w:rFonts w:cs="Times New Roman"/>
          <w:b/>
        </w:rPr>
        <w:t>/2023</w:t>
      </w:r>
    </w:p>
    <w:p w14:paraId="1A230858" w14:textId="77777777" w:rsidR="003E5E06" w:rsidRPr="004E6E1B" w:rsidRDefault="003E5E06" w:rsidP="003E5E06">
      <w:pPr>
        <w:spacing w:line="100" w:lineRule="atLeast"/>
        <w:jc w:val="center"/>
        <w:rPr>
          <w:rFonts w:cs="Times New Roman"/>
        </w:rPr>
      </w:pPr>
    </w:p>
    <w:p w14:paraId="4D03D94E" w14:textId="77777777" w:rsidR="003E5E06" w:rsidRPr="004E6E1B" w:rsidRDefault="003E5E06" w:rsidP="003E5E06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rFonts w:cs="Times New Roman"/>
          <w:sz w:val="24"/>
        </w:rPr>
      </w:pPr>
      <w:r w:rsidRPr="004E6E1B">
        <w:rPr>
          <w:rFonts w:cs="Times New Roman"/>
          <w:sz w:val="24"/>
        </w:rPr>
        <w:t>Burmistrza Gołdapi</w:t>
      </w:r>
    </w:p>
    <w:p w14:paraId="27B46E2A" w14:textId="77777777" w:rsidR="003E5E06" w:rsidRPr="004E6E1B" w:rsidRDefault="003E5E06" w:rsidP="003E5E06">
      <w:pPr>
        <w:tabs>
          <w:tab w:val="left" w:pos="432"/>
        </w:tabs>
        <w:spacing w:line="100" w:lineRule="atLeast"/>
        <w:rPr>
          <w:rFonts w:cs="Times New Roman"/>
        </w:rPr>
      </w:pPr>
    </w:p>
    <w:p w14:paraId="4FF2F927" w14:textId="4C3DBFBA" w:rsidR="003E5E06" w:rsidRPr="004E6E1B" w:rsidRDefault="003E5E06" w:rsidP="003E5E06">
      <w:pPr>
        <w:spacing w:line="100" w:lineRule="atLeast"/>
        <w:jc w:val="center"/>
        <w:rPr>
          <w:rFonts w:cs="Times New Roman"/>
          <w:b/>
        </w:rPr>
      </w:pPr>
      <w:r w:rsidRPr="004E6E1B">
        <w:rPr>
          <w:rFonts w:cs="Times New Roman"/>
          <w:b/>
        </w:rPr>
        <w:t>z dnia</w:t>
      </w:r>
      <w:r w:rsidR="00E22BCD">
        <w:rPr>
          <w:rFonts w:cs="Times New Roman"/>
          <w:b/>
        </w:rPr>
        <w:t xml:space="preserve"> 29 </w:t>
      </w:r>
      <w:r w:rsidR="00B20D94">
        <w:rPr>
          <w:rFonts w:cs="Times New Roman"/>
          <w:b/>
        </w:rPr>
        <w:t xml:space="preserve">maja </w:t>
      </w:r>
      <w:r w:rsidRPr="004E6E1B">
        <w:rPr>
          <w:rFonts w:cs="Times New Roman"/>
          <w:b/>
        </w:rPr>
        <w:t>2023 r.</w:t>
      </w:r>
    </w:p>
    <w:p w14:paraId="374D3A57" w14:textId="77777777" w:rsidR="003E5E06" w:rsidRPr="004E6E1B" w:rsidRDefault="003E5E06" w:rsidP="003E5E06">
      <w:pPr>
        <w:spacing w:line="360" w:lineRule="auto"/>
        <w:jc w:val="center"/>
        <w:rPr>
          <w:rFonts w:cs="Times New Roman"/>
        </w:rPr>
      </w:pPr>
    </w:p>
    <w:p w14:paraId="28C3E809" w14:textId="562D729F" w:rsidR="003E5E06" w:rsidRPr="004E6E1B" w:rsidRDefault="003E5E06" w:rsidP="003E5E06">
      <w:pPr>
        <w:pStyle w:val="Tekstpodstawowywcity31"/>
        <w:spacing w:line="100" w:lineRule="atLeast"/>
        <w:ind w:left="0"/>
        <w:jc w:val="center"/>
        <w:rPr>
          <w:rFonts w:cs="Times New Roman"/>
          <w:b/>
          <w:bCs/>
        </w:rPr>
      </w:pPr>
      <w:r w:rsidRPr="004E6E1B">
        <w:rPr>
          <w:rFonts w:cs="Times New Roman"/>
        </w:rPr>
        <w:tab/>
      </w:r>
      <w:r w:rsidRPr="004E6E1B">
        <w:rPr>
          <w:rFonts w:cs="Times New Roman"/>
          <w:b/>
          <w:bCs/>
        </w:rPr>
        <w:t xml:space="preserve">w sprawie </w:t>
      </w:r>
      <w:r w:rsidR="000802DB" w:rsidRPr="004E6E1B">
        <w:rPr>
          <w:rFonts w:cs="Times New Roman"/>
          <w:b/>
          <w:bCs/>
        </w:rPr>
        <w:t xml:space="preserve">oddania w </w:t>
      </w:r>
      <w:r w:rsidR="00334BD0" w:rsidRPr="004E6E1B">
        <w:rPr>
          <w:rFonts w:cs="Times New Roman"/>
          <w:b/>
          <w:bCs/>
        </w:rPr>
        <w:t>użyczeni</w:t>
      </w:r>
      <w:r w:rsidR="000802DB" w:rsidRPr="004E6E1B">
        <w:rPr>
          <w:rFonts w:cs="Times New Roman"/>
          <w:b/>
          <w:bCs/>
        </w:rPr>
        <w:t>e</w:t>
      </w:r>
      <w:r w:rsidR="00334BD0" w:rsidRPr="004E6E1B">
        <w:rPr>
          <w:rFonts w:cs="Times New Roman"/>
          <w:b/>
          <w:bCs/>
        </w:rPr>
        <w:t xml:space="preserve"> </w:t>
      </w:r>
      <w:r w:rsidR="00505A02" w:rsidRPr="004E6E1B">
        <w:rPr>
          <w:rFonts w:cs="Times New Roman"/>
          <w:b/>
          <w:bCs/>
        </w:rPr>
        <w:t xml:space="preserve">Stowarzyszeniowi Partnerstwo Sztuk w Gołdapi </w:t>
      </w:r>
      <w:r w:rsidR="00505A02" w:rsidRPr="004E6E1B">
        <w:rPr>
          <w:rFonts w:eastAsia="Calibri" w:cs="Times New Roman"/>
          <w:b/>
          <w:bCs/>
          <w:kern w:val="0"/>
          <w:lang w:eastAsia="en-US" w:bidi="ar-SA"/>
        </w:rPr>
        <w:t>nieruchomości stanowiąc</w:t>
      </w:r>
      <w:r w:rsidR="00CE3B3B">
        <w:rPr>
          <w:rFonts w:eastAsia="Calibri" w:cs="Times New Roman"/>
          <w:b/>
          <w:bCs/>
          <w:kern w:val="0"/>
          <w:lang w:eastAsia="en-US" w:bidi="ar-SA"/>
        </w:rPr>
        <w:t>ej</w:t>
      </w:r>
      <w:r w:rsidR="00505A02" w:rsidRPr="004E6E1B">
        <w:rPr>
          <w:rFonts w:eastAsia="Calibri" w:cs="Times New Roman"/>
          <w:b/>
          <w:bCs/>
          <w:kern w:val="0"/>
          <w:lang w:eastAsia="en-US" w:bidi="ar-SA"/>
        </w:rPr>
        <w:t xml:space="preserve"> własność Gminy Gołdap</w:t>
      </w:r>
      <w:r w:rsidR="00505A02" w:rsidRPr="004E6E1B">
        <w:rPr>
          <w:rFonts w:cs="Times New Roman"/>
          <w:b/>
          <w:bCs/>
        </w:rPr>
        <w:t xml:space="preserve"> </w:t>
      </w:r>
    </w:p>
    <w:p w14:paraId="7EA95F3B" w14:textId="77777777" w:rsidR="003E5E06" w:rsidRPr="004E6E1B" w:rsidRDefault="003E5E06" w:rsidP="003E5E06">
      <w:pPr>
        <w:pStyle w:val="Tekstpodstawowywcity31"/>
        <w:spacing w:line="100" w:lineRule="atLeast"/>
        <w:ind w:left="0"/>
        <w:jc w:val="center"/>
        <w:rPr>
          <w:rFonts w:cs="Times New Roman"/>
        </w:rPr>
      </w:pPr>
    </w:p>
    <w:p w14:paraId="42B762F4" w14:textId="15A3188C" w:rsidR="003E5E06" w:rsidRPr="004E6E1B" w:rsidRDefault="003E5E06" w:rsidP="003E5E06">
      <w:pPr>
        <w:spacing w:line="100" w:lineRule="atLeast"/>
        <w:jc w:val="both"/>
        <w:rPr>
          <w:rFonts w:cs="Times New Roman"/>
        </w:rPr>
      </w:pPr>
      <w:r w:rsidRPr="004E6E1B">
        <w:rPr>
          <w:rFonts w:cs="Times New Roman"/>
        </w:rPr>
        <w:tab/>
        <w:t>Na podstawie art. 30 ust. 2 pkt 3 ustawy z dnia 8 marca 1990 r. o samorządzie gminnym (t.j. Dz. U. z 2023 r. poz. 40</w:t>
      </w:r>
      <w:r w:rsidR="00B20D94">
        <w:rPr>
          <w:rFonts w:cs="Times New Roman"/>
        </w:rPr>
        <w:t>, 572</w:t>
      </w:r>
      <w:r w:rsidRPr="004E6E1B">
        <w:rPr>
          <w:rFonts w:cs="Times New Roman"/>
        </w:rPr>
        <w:t>) oraz art. 13 ust. 1 ustawy z dnia 21 sierpnia 1997 r. o gospodarce nieruchomościami (t.j. Dz. U. z 2023 r. poz. 344) zarządza się, co następuje:</w:t>
      </w:r>
    </w:p>
    <w:p w14:paraId="105C02AF" w14:textId="77777777" w:rsidR="003E5E06" w:rsidRPr="004E6E1B" w:rsidRDefault="003E5E06" w:rsidP="003E5E06">
      <w:pPr>
        <w:spacing w:line="100" w:lineRule="atLeast"/>
        <w:rPr>
          <w:rFonts w:cs="Times New Roman"/>
        </w:rPr>
      </w:pPr>
    </w:p>
    <w:p w14:paraId="34DFB776" w14:textId="006A1D5D" w:rsidR="003E5E06" w:rsidRPr="004E6E1B" w:rsidRDefault="003E5E06" w:rsidP="003E5E06">
      <w:pPr>
        <w:shd w:val="clear" w:color="auto" w:fill="FFFFFF"/>
        <w:spacing w:line="100" w:lineRule="atLeast"/>
        <w:jc w:val="center"/>
        <w:rPr>
          <w:rFonts w:cs="Times New Roman"/>
          <w:b/>
        </w:rPr>
      </w:pPr>
      <w:r w:rsidRPr="004E6E1B">
        <w:rPr>
          <w:rFonts w:cs="Times New Roman"/>
          <w:b/>
        </w:rPr>
        <w:t>§ 1</w:t>
      </w:r>
    </w:p>
    <w:p w14:paraId="78A584E7" w14:textId="00E896B2" w:rsidR="00E22BCD" w:rsidRPr="00091576" w:rsidRDefault="00DE3BEE" w:rsidP="00091576">
      <w:pPr>
        <w:shd w:val="clear" w:color="auto" w:fill="FFFFFF"/>
        <w:spacing w:line="360" w:lineRule="auto"/>
        <w:jc w:val="both"/>
        <w:rPr>
          <w:rFonts w:cs="Times New Roman"/>
          <w:bCs/>
        </w:rPr>
      </w:pPr>
      <w:r w:rsidRPr="00091576">
        <w:rPr>
          <w:rFonts w:cs="Times New Roman"/>
          <w:bCs/>
        </w:rPr>
        <w:t xml:space="preserve">Oddać w użyczenie na okres 3 lat lokal użytkowy o pow. </w:t>
      </w:r>
      <w:r w:rsidR="00505A02" w:rsidRPr="00091576">
        <w:rPr>
          <w:rFonts w:cs="Times New Roman"/>
          <w:bCs/>
        </w:rPr>
        <w:t>29,22</w:t>
      </w:r>
      <w:r w:rsidRPr="00091576">
        <w:rPr>
          <w:rFonts w:cs="Times New Roman"/>
          <w:bCs/>
        </w:rPr>
        <w:t xml:space="preserve"> m</w:t>
      </w:r>
      <w:r w:rsidRPr="00091576">
        <w:rPr>
          <w:rFonts w:cs="Times New Roman"/>
          <w:bCs/>
          <w:vertAlign w:val="superscript"/>
        </w:rPr>
        <w:t>2</w:t>
      </w:r>
      <w:r w:rsidRPr="00091576">
        <w:rPr>
          <w:rFonts w:cs="Times New Roman"/>
          <w:bCs/>
        </w:rPr>
        <w:t xml:space="preserve"> przy ul. Żeromskiego</w:t>
      </w:r>
      <w:r w:rsidR="004E6E1B" w:rsidRPr="00091576">
        <w:rPr>
          <w:rFonts w:cs="Times New Roman"/>
          <w:bCs/>
        </w:rPr>
        <w:t> </w:t>
      </w:r>
      <w:r w:rsidRPr="00091576">
        <w:rPr>
          <w:rFonts w:cs="Times New Roman"/>
          <w:bCs/>
        </w:rPr>
        <w:t>8A w</w:t>
      </w:r>
      <w:r w:rsidR="00091576">
        <w:rPr>
          <w:rFonts w:cs="Times New Roman"/>
          <w:bCs/>
        </w:rPr>
        <w:t> </w:t>
      </w:r>
      <w:r w:rsidRPr="00091576">
        <w:rPr>
          <w:rFonts w:cs="Times New Roman"/>
          <w:bCs/>
        </w:rPr>
        <w:t>Gołdapi</w:t>
      </w:r>
      <w:r w:rsidR="00091576">
        <w:rPr>
          <w:rFonts w:cs="Times New Roman"/>
          <w:bCs/>
        </w:rPr>
        <w:t xml:space="preserve"> </w:t>
      </w:r>
      <w:r w:rsidRPr="00091576">
        <w:rPr>
          <w:rFonts w:cs="Times New Roman"/>
          <w:bCs/>
        </w:rPr>
        <w:t>Stowarzyszen</w:t>
      </w:r>
      <w:r w:rsidR="00B20D94" w:rsidRPr="00091576">
        <w:rPr>
          <w:rFonts w:cs="Times New Roman"/>
          <w:bCs/>
        </w:rPr>
        <w:t>iu</w:t>
      </w:r>
      <w:r w:rsidRPr="00091576">
        <w:rPr>
          <w:rFonts w:cs="Times New Roman"/>
          <w:bCs/>
        </w:rPr>
        <w:t xml:space="preserve"> Partnerstwo Sztuk w Gołdapi </w:t>
      </w:r>
      <w:r w:rsidR="00B20D94" w:rsidRPr="00091576">
        <w:rPr>
          <w:rFonts w:cs="Times New Roman"/>
          <w:bCs/>
        </w:rPr>
        <w:t>nr</w:t>
      </w:r>
      <w:r w:rsidR="00091576">
        <w:rPr>
          <w:rFonts w:cs="Times New Roman"/>
          <w:bCs/>
        </w:rPr>
        <w:t xml:space="preserve"> </w:t>
      </w:r>
      <w:r w:rsidR="00B20D94" w:rsidRPr="00091576">
        <w:rPr>
          <w:rFonts w:cs="Times New Roman"/>
          <w:bCs/>
        </w:rPr>
        <w:t xml:space="preserve">KRS 0000159799 </w:t>
      </w:r>
      <w:r w:rsidRPr="00091576">
        <w:rPr>
          <w:rFonts w:cs="Times New Roman"/>
          <w:bCs/>
        </w:rPr>
        <w:t>z</w:t>
      </w:r>
      <w:r w:rsidR="00091576">
        <w:rPr>
          <w:rFonts w:cs="Times New Roman"/>
          <w:bCs/>
        </w:rPr>
        <w:t> </w:t>
      </w:r>
      <w:r w:rsidRPr="00091576">
        <w:rPr>
          <w:rFonts w:cs="Times New Roman"/>
          <w:bCs/>
        </w:rPr>
        <w:t xml:space="preserve">przeznaczeniem na potrzeby </w:t>
      </w:r>
      <w:r w:rsidR="000802DB" w:rsidRPr="00091576">
        <w:rPr>
          <w:rFonts w:cs="Times New Roman"/>
          <w:bCs/>
        </w:rPr>
        <w:t xml:space="preserve">prowadzenia </w:t>
      </w:r>
      <w:r w:rsidRPr="00091576">
        <w:rPr>
          <w:rFonts w:cs="Times New Roman"/>
          <w:bCs/>
        </w:rPr>
        <w:t>Centrum Wolontariatu.</w:t>
      </w:r>
    </w:p>
    <w:p w14:paraId="5C37CEE7" w14:textId="285FBF30" w:rsidR="00B33AC3" w:rsidRPr="00B33AC3" w:rsidRDefault="00B33AC3" w:rsidP="00B33AC3">
      <w:pPr>
        <w:jc w:val="center"/>
        <w:rPr>
          <w:rFonts w:cs="Times New Roman"/>
          <w:b/>
          <w:bCs/>
        </w:rPr>
      </w:pPr>
      <w:r w:rsidRPr="00B33AC3">
        <w:rPr>
          <w:rFonts w:cs="Times New Roman"/>
          <w:b/>
          <w:bCs/>
        </w:rPr>
        <w:t>§ 2</w:t>
      </w:r>
    </w:p>
    <w:p w14:paraId="13DE5678" w14:textId="77777777" w:rsidR="00B33AC3" w:rsidRPr="00B33AC3" w:rsidRDefault="00B33AC3" w:rsidP="00B33AC3">
      <w:pPr>
        <w:pStyle w:val="Akapitzlist"/>
        <w:shd w:val="clear" w:color="auto" w:fill="FFFFFF"/>
        <w:spacing w:line="360" w:lineRule="auto"/>
        <w:jc w:val="both"/>
        <w:rPr>
          <w:rFonts w:cs="Times New Roman"/>
          <w:bCs/>
        </w:rPr>
      </w:pPr>
    </w:p>
    <w:p w14:paraId="497BD544" w14:textId="6200E4DE" w:rsidR="00B33AC3" w:rsidRPr="00B33AC3" w:rsidRDefault="00B33AC3" w:rsidP="00B33AC3">
      <w:pPr>
        <w:shd w:val="clear" w:color="auto" w:fill="FFFFFF"/>
        <w:spacing w:line="360" w:lineRule="auto"/>
        <w:jc w:val="both"/>
        <w:rPr>
          <w:rFonts w:cs="Times New Roman"/>
          <w:bCs/>
        </w:rPr>
      </w:pPr>
      <w:r w:rsidRPr="00B33AC3">
        <w:rPr>
          <w:rStyle w:val="markedcontent"/>
          <w:rFonts w:cs="Times New Roman"/>
        </w:rPr>
        <w:t xml:space="preserve">Szczegółowe warunki użyczenia </w:t>
      </w:r>
      <w:r>
        <w:rPr>
          <w:rStyle w:val="markedcontent"/>
          <w:rFonts w:cs="Times New Roman"/>
        </w:rPr>
        <w:t xml:space="preserve">nieruchomości </w:t>
      </w:r>
      <w:r w:rsidRPr="00B33AC3">
        <w:rPr>
          <w:rStyle w:val="markedcontent"/>
          <w:rFonts w:cs="Times New Roman"/>
        </w:rPr>
        <w:t>określi</w:t>
      </w:r>
      <w:r>
        <w:rPr>
          <w:rStyle w:val="markedcontent"/>
          <w:rFonts w:cs="Times New Roman"/>
        </w:rPr>
        <w:t>ć</w:t>
      </w:r>
      <w:r w:rsidRPr="00B33AC3">
        <w:rPr>
          <w:rStyle w:val="markedcontent"/>
          <w:rFonts w:cs="Times New Roman"/>
        </w:rPr>
        <w:t xml:space="preserve"> </w:t>
      </w:r>
      <w:r>
        <w:rPr>
          <w:rStyle w:val="markedcontent"/>
          <w:rFonts w:cs="Times New Roman"/>
        </w:rPr>
        <w:t xml:space="preserve">w </w:t>
      </w:r>
      <w:r w:rsidRPr="00B33AC3">
        <w:rPr>
          <w:rStyle w:val="markedcontent"/>
          <w:rFonts w:cs="Times New Roman"/>
        </w:rPr>
        <w:t>umow</w:t>
      </w:r>
      <w:r>
        <w:rPr>
          <w:rStyle w:val="markedcontent"/>
          <w:rFonts w:cs="Times New Roman"/>
        </w:rPr>
        <w:t>ie.</w:t>
      </w:r>
    </w:p>
    <w:p w14:paraId="370D4343" w14:textId="77777777" w:rsidR="003E5E06" w:rsidRPr="004E6E1B" w:rsidRDefault="003E5E06" w:rsidP="000802DB">
      <w:pPr>
        <w:spacing w:line="100" w:lineRule="atLeast"/>
        <w:rPr>
          <w:rFonts w:cs="Times New Roman"/>
          <w:b/>
        </w:rPr>
      </w:pPr>
    </w:p>
    <w:p w14:paraId="53DC6A02" w14:textId="1AC2C58D" w:rsidR="003E5E06" w:rsidRPr="004E6E1B" w:rsidRDefault="003E5E06" w:rsidP="000802DB">
      <w:pPr>
        <w:spacing w:line="100" w:lineRule="atLeast"/>
        <w:ind w:left="15"/>
        <w:jc w:val="center"/>
        <w:rPr>
          <w:rFonts w:cs="Times New Roman"/>
          <w:b/>
        </w:rPr>
      </w:pPr>
      <w:r w:rsidRPr="004E6E1B">
        <w:rPr>
          <w:rFonts w:cs="Times New Roman"/>
          <w:b/>
        </w:rPr>
        <w:t xml:space="preserve">§ </w:t>
      </w:r>
      <w:r w:rsidR="00B33AC3">
        <w:rPr>
          <w:rFonts w:cs="Times New Roman"/>
          <w:b/>
        </w:rPr>
        <w:t>3</w:t>
      </w:r>
    </w:p>
    <w:p w14:paraId="0CA4BFEB" w14:textId="77777777" w:rsidR="003E5E06" w:rsidRPr="004E6E1B" w:rsidRDefault="003E5E06" w:rsidP="003E5E06">
      <w:pPr>
        <w:spacing w:line="100" w:lineRule="atLeast"/>
        <w:jc w:val="center"/>
        <w:rPr>
          <w:rFonts w:cs="Times New Roman"/>
        </w:rPr>
      </w:pPr>
    </w:p>
    <w:p w14:paraId="27634E73" w14:textId="77777777" w:rsidR="003E5E06" w:rsidRPr="004E6E1B" w:rsidRDefault="003E5E06" w:rsidP="003E5E06">
      <w:pPr>
        <w:spacing w:line="100" w:lineRule="atLeast"/>
        <w:jc w:val="both"/>
        <w:rPr>
          <w:rFonts w:cs="Times New Roman"/>
        </w:rPr>
      </w:pPr>
      <w:r w:rsidRPr="004E6E1B">
        <w:rPr>
          <w:rFonts w:cs="Times New Roman"/>
        </w:rPr>
        <w:t>Wykonanie zarządzenia powierza się Kierownikowi Wydziału Infrastruktury i Inwestycji Komunalnych.</w:t>
      </w:r>
    </w:p>
    <w:p w14:paraId="27C54E79" w14:textId="77777777" w:rsidR="003E5E06" w:rsidRPr="004E6E1B" w:rsidRDefault="003E5E06" w:rsidP="003E5E06">
      <w:pPr>
        <w:spacing w:line="100" w:lineRule="atLeast"/>
        <w:jc w:val="both"/>
        <w:rPr>
          <w:rFonts w:cs="Times New Roman"/>
        </w:rPr>
      </w:pPr>
    </w:p>
    <w:p w14:paraId="57603060" w14:textId="01F51EDA" w:rsidR="003E5E06" w:rsidRPr="004E6E1B" w:rsidRDefault="003E5E06" w:rsidP="003E5E06">
      <w:pPr>
        <w:spacing w:line="100" w:lineRule="atLeast"/>
        <w:jc w:val="center"/>
        <w:rPr>
          <w:rFonts w:cs="Times New Roman"/>
          <w:b/>
        </w:rPr>
      </w:pPr>
      <w:r w:rsidRPr="004E6E1B">
        <w:rPr>
          <w:rFonts w:cs="Times New Roman"/>
          <w:b/>
        </w:rPr>
        <w:t xml:space="preserve">§ </w:t>
      </w:r>
      <w:r w:rsidR="00B33AC3">
        <w:rPr>
          <w:rFonts w:cs="Times New Roman"/>
          <w:b/>
        </w:rPr>
        <w:t>4</w:t>
      </w:r>
    </w:p>
    <w:p w14:paraId="202CCA76" w14:textId="77777777" w:rsidR="003E5E06" w:rsidRPr="004E6E1B" w:rsidRDefault="003E5E06" w:rsidP="003E5E06">
      <w:pPr>
        <w:spacing w:line="100" w:lineRule="atLeast"/>
        <w:jc w:val="center"/>
        <w:rPr>
          <w:rFonts w:cs="Times New Roman"/>
          <w:b/>
        </w:rPr>
      </w:pPr>
    </w:p>
    <w:p w14:paraId="715FE6CF" w14:textId="77777777" w:rsidR="003E5E06" w:rsidRPr="004E6E1B" w:rsidRDefault="003E5E06" w:rsidP="003E5E06">
      <w:pPr>
        <w:pStyle w:val="Tekstpodstawowy"/>
        <w:spacing w:line="100" w:lineRule="atLeast"/>
        <w:rPr>
          <w:rFonts w:cs="Times New Roman"/>
          <w:b/>
        </w:rPr>
      </w:pPr>
      <w:r w:rsidRPr="004E6E1B">
        <w:rPr>
          <w:rFonts w:cs="Times New Roman"/>
        </w:rPr>
        <w:t>Zarządzenie wchodzi w życie z dniem podjęcia.</w:t>
      </w:r>
      <w:r w:rsidRPr="004E6E1B">
        <w:rPr>
          <w:rFonts w:cs="Times New Roman"/>
          <w:b/>
        </w:rPr>
        <w:t xml:space="preserve"> </w:t>
      </w:r>
    </w:p>
    <w:p w14:paraId="07267A28" w14:textId="77777777" w:rsidR="003E5E06" w:rsidRPr="004E6E1B" w:rsidRDefault="003E5E06" w:rsidP="003E5E06">
      <w:pPr>
        <w:pStyle w:val="Tekstpodstawowy"/>
        <w:spacing w:line="100" w:lineRule="atLeast"/>
        <w:rPr>
          <w:rFonts w:cs="Times New Roman"/>
        </w:rPr>
      </w:pPr>
    </w:p>
    <w:p w14:paraId="6A28F3D2" w14:textId="77777777" w:rsidR="003E5E06" w:rsidRPr="004E6E1B" w:rsidRDefault="003E5E06" w:rsidP="003E5E06">
      <w:pPr>
        <w:pStyle w:val="Tekstpodstawowy"/>
        <w:spacing w:line="100" w:lineRule="atLeast"/>
        <w:rPr>
          <w:rFonts w:cs="Times New Roman"/>
        </w:rPr>
      </w:pPr>
    </w:p>
    <w:p w14:paraId="401EAE55" w14:textId="77777777" w:rsidR="003E5E06" w:rsidRPr="004E6E1B" w:rsidRDefault="003E5E06" w:rsidP="003E5E06">
      <w:pPr>
        <w:pStyle w:val="Tekstpodstawowy"/>
        <w:tabs>
          <w:tab w:val="left" w:pos="142"/>
        </w:tabs>
        <w:suppressAutoHyphens w:val="0"/>
        <w:spacing w:line="480" w:lineRule="auto"/>
        <w:rPr>
          <w:rFonts w:cs="Times New Roman"/>
          <w:b/>
          <w:i/>
          <w:iCs/>
        </w:rPr>
      </w:pP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</w:r>
      <w:r w:rsidRPr="004E6E1B">
        <w:rPr>
          <w:rFonts w:cs="Times New Roman"/>
          <w:b/>
          <w:i/>
          <w:iCs/>
        </w:rPr>
        <w:tab/>
        <w:t xml:space="preserve">Burmistrz Gołdapi </w:t>
      </w:r>
    </w:p>
    <w:p w14:paraId="7412D40F" w14:textId="77777777" w:rsidR="003E5E06" w:rsidRPr="004E6E1B" w:rsidRDefault="003E5E06" w:rsidP="003E5E06">
      <w:pPr>
        <w:pStyle w:val="Tekstpodstawowy"/>
        <w:tabs>
          <w:tab w:val="left" w:pos="142"/>
        </w:tabs>
        <w:suppressAutoHyphens w:val="0"/>
        <w:spacing w:line="480" w:lineRule="auto"/>
        <w:rPr>
          <w:rFonts w:cs="Times New Roman"/>
          <w:b/>
          <w:i/>
        </w:rPr>
      </w:pPr>
      <w:r w:rsidRPr="004E6E1B">
        <w:rPr>
          <w:rFonts w:cs="Times New Roman"/>
          <w:b/>
          <w:i/>
        </w:rPr>
        <w:tab/>
      </w:r>
      <w:r w:rsidRPr="004E6E1B">
        <w:rPr>
          <w:rFonts w:cs="Times New Roman"/>
          <w:b/>
          <w:i/>
        </w:rPr>
        <w:tab/>
      </w:r>
      <w:r w:rsidRPr="004E6E1B">
        <w:rPr>
          <w:rFonts w:cs="Times New Roman"/>
          <w:b/>
          <w:i/>
        </w:rPr>
        <w:tab/>
      </w:r>
      <w:r w:rsidRPr="004E6E1B">
        <w:rPr>
          <w:rFonts w:cs="Times New Roman"/>
          <w:b/>
          <w:i/>
        </w:rPr>
        <w:tab/>
      </w:r>
      <w:r w:rsidRPr="004E6E1B">
        <w:rPr>
          <w:rFonts w:cs="Times New Roman"/>
          <w:b/>
          <w:i/>
        </w:rPr>
        <w:tab/>
      </w:r>
      <w:r w:rsidRPr="004E6E1B">
        <w:rPr>
          <w:rFonts w:cs="Times New Roman"/>
          <w:b/>
          <w:i/>
        </w:rPr>
        <w:tab/>
      </w:r>
      <w:r w:rsidRPr="004E6E1B">
        <w:rPr>
          <w:rFonts w:cs="Times New Roman"/>
          <w:b/>
          <w:i/>
        </w:rPr>
        <w:tab/>
      </w:r>
      <w:r w:rsidRPr="004E6E1B">
        <w:rPr>
          <w:rFonts w:cs="Times New Roman"/>
          <w:b/>
          <w:i/>
        </w:rPr>
        <w:tab/>
      </w:r>
      <w:r w:rsidRPr="004E6E1B">
        <w:rPr>
          <w:rFonts w:cs="Times New Roman"/>
          <w:b/>
          <w:i/>
        </w:rPr>
        <w:tab/>
        <w:t xml:space="preserve">               Tomasz Luto</w:t>
      </w:r>
    </w:p>
    <w:p w14:paraId="0898CAE4" w14:textId="67A09D7A" w:rsidR="000802DB" w:rsidRPr="004E6E1B" w:rsidRDefault="000802DB">
      <w:pPr>
        <w:widowControl/>
        <w:suppressAutoHyphens w:val="0"/>
        <w:spacing w:after="160" w:line="259" w:lineRule="auto"/>
        <w:rPr>
          <w:rFonts w:cs="Times New Roman"/>
        </w:rPr>
      </w:pPr>
      <w:r w:rsidRPr="004E6E1B">
        <w:rPr>
          <w:rFonts w:cs="Times New Roman"/>
        </w:rPr>
        <w:br w:type="page"/>
      </w:r>
    </w:p>
    <w:p w14:paraId="3592ED83" w14:textId="77777777" w:rsidR="000802DB" w:rsidRPr="00091576" w:rsidRDefault="000802DB" w:rsidP="000802DB">
      <w:pPr>
        <w:widowControl/>
        <w:suppressAutoHyphens w:val="0"/>
        <w:spacing w:after="160" w:line="256" w:lineRule="auto"/>
        <w:jc w:val="center"/>
        <w:rPr>
          <w:rFonts w:eastAsia="Calibri" w:cs="Times New Roman"/>
          <w:b/>
          <w:bCs/>
          <w:kern w:val="0"/>
          <w:lang w:eastAsia="en-US" w:bidi="ar-SA"/>
        </w:rPr>
      </w:pPr>
      <w:r w:rsidRPr="00091576">
        <w:rPr>
          <w:rFonts w:eastAsia="Calibri" w:cs="Times New Roman"/>
          <w:b/>
          <w:bCs/>
          <w:kern w:val="0"/>
          <w:lang w:eastAsia="en-US" w:bidi="ar-SA"/>
        </w:rPr>
        <w:lastRenderedPageBreak/>
        <w:t>Uzasadnienie do</w:t>
      </w:r>
    </w:p>
    <w:p w14:paraId="60AE7A34" w14:textId="7B4309EB" w:rsidR="000802DB" w:rsidRPr="00091576" w:rsidRDefault="000802DB" w:rsidP="000802DB">
      <w:pPr>
        <w:widowControl/>
        <w:suppressAutoHyphens w:val="0"/>
        <w:spacing w:after="160" w:line="256" w:lineRule="auto"/>
        <w:ind w:left="2836"/>
        <w:rPr>
          <w:rFonts w:eastAsia="Calibri" w:cs="Times New Roman"/>
          <w:b/>
          <w:bCs/>
          <w:kern w:val="0"/>
          <w:lang w:eastAsia="en-US" w:bidi="ar-SA"/>
        </w:rPr>
      </w:pPr>
      <w:r w:rsidRPr="00091576">
        <w:rPr>
          <w:rFonts w:eastAsia="Calibri" w:cs="Times New Roman"/>
          <w:b/>
          <w:bCs/>
          <w:kern w:val="0"/>
          <w:lang w:eastAsia="en-US" w:bidi="ar-SA"/>
        </w:rPr>
        <w:t xml:space="preserve">      Zarządzenia Nr </w:t>
      </w:r>
      <w:r w:rsidR="00E22BCD">
        <w:rPr>
          <w:rFonts w:eastAsia="Calibri" w:cs="Times New Roman"/>
          <w:b/>
          <w:bCs/>
          <w:kern w:val="0"/>
          <w:lang w:eastAsia="en-US" w:bidi="ar-SA"/>
        </w:rPr>
        <w:t>1939</w:t>
      </w:r>
      <w:r w:rsidR="00091576" w:rsidRPr="00091576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091576">
        <w:rPr>
          <w:rFonts w:eastAsia="Calibri" w:cs="Times New Roman"/>
          <w:b/>
          <w:bCs/>
          <w:kern w:val="0"/>
          <w:lang w:eastAsia="en-US" w:bidi="ar-SA"/>
        </w:rPr>
        <w:t>/</w:t>
      </w:r>
      <w:r w:rsidR="00091576" w:rsidRPr="00091576">
        <w:rPr>
          <w:rFonts w:eastAsia="Calibri" w:cs="Times New Roman"/>
          <w:b/>
          <w:bCs/>
          <w:kern w:val="0"/>
          <w:lang w:eastAsia="en-US" w:bidi="ar-SA"/>
        </w:rPr>
        <w:t xml:space="preserve"> V </w:t>
      </w:r>
      <w:r w:rsidRPr="00091576">
        <w:rPr>
          <w:rFonts w:eastAsia="Calibri" w:cs="Times New Roman"/>
          <w:b/>
          <w:bCs/>
          <w:kern w:val="0"/>
          <w:lang w:eastAsia="en-US" w:bidi="ar-SA"/>
        </w:rPr>
        <w:t>/</w:t>
      </w:r>
      <w:r w:rsidR="00091576" w:rsidRPr="00091576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091576">
        <w:rPr>
          <w:rFonts w:eastAsia="Calibri" w:cs="Times New Roman"/>
          <w:b/>
          <w:bCs/>
          <w:kern w:val="0"/>
          <w:lang w:eastAsia="en-US" w:bidi="ar-SA"/>
        </w:rPr>
        <w:t>202</w:t>
      </w:r>
      <w:r w:rsidR="00505A02" w:rsidRPr="00091576">
        <w:rPr>
          <w:rFonts w:eastAsia="Calibri" w:cs="Times New Roman"/>
          <w:b/>
          <w:bCs/>
          <w:kern w:val="0"/>
          <w:lang w:eastAsia="en-US" w:bidi="ar-SA"/>
        </w:rPr>
        <w:t>3</w:t>
      </w:r>
    </w:p>
    <w:p w14:paraId="2092FEE6" w14:textId="77777777" w:rsidR="000802DB" w:rsidRPr="00091576" w:rsidRDefault="000802DB" w:rsidP="000802DB">
      <w:pPr>
        <w:widowControl/>
        <w:suppressAutoHyphens w:val="0"/>
        <w:spacing w:after="160" w:line="256" w:lineRule="auto"/>
        <w:jc w:val="center"/>
        <w:rPr>
          <w:rFonts w:eastAsia="Calibri" w:cs="Times New Roman"/>
          <w:b/>
          <w:bCs/>
          <w:kern w:val="0"/>
          <w:lang w:eastAsia="en-US" w:bidi="ar-SA"/>
        </w:rPr>
      </w:pPr>
      <w:r w:rsidRPr="00091576">
        <w:rPr>
          <w:rFonts w:eastAsia="Calibri" w:cs="Times New Roman"/>
          <w:b/>
          <w:bCs/>
          <w:kern w:val="0"/>
          <w:lang w:eastAsia="en-US" w:bidi="ar-SA"/>
        </w:rPr>
        <w:t>Burmistrza Gołdapi</w:t>
      </w:r>
    </w:p>
    <w:p w14:paraId="42498782" w14:textId="163BF78C" w:rsidR="000802DB" w:rsidRPr="00091576" w:rsidRDefault="000802DB" w:rsidP="000802DB">
      <w:pPr>
        <w:widowControl/>
        <w:suppressAutoHyphens w:val="0"/>
        <w:spacing w:after="160" w:line="256" w:lineRule="auto"/>
        <w:ind w:left="2124" w:firstLine="708"/>
        <w:rPr>
          <w:rFonts w:eastAsia="Calibri" w:cs="Times New Roman"/>
          <w:b/>
          <w:bCs/>
          <w:kern w:val="0"/>
          <w:lang w:eastAsia="en-US" w:bidi="ar-SA"/>
        </w:rPr>
      </w:pPr>
      <w:r w:rsidRPr="00091576">
        <w:rPr>
          <w:rFonts w:eastAsia="Calibri" w:cs="Times New Roman"/>
          <w:b/>
          <w:bCs/>
          <w:kern w:val="0"/>
          <w:lang w:eastAsia="en-US" w:bidi="ar-SA"/>
        </w:rPr>
        <w:t xml:space="preserve">          z dnia</w:t>
      </w:r>
      <w:r w:rsidR="00E22BCD">
        <w:rPr>
          <w:rFonts w:eastAsia="Calibri" w:cs="Times New Roman"/>
          <w:b/>
          <w:bCs/>
          <w:kern w:val="0"/>
          <w:lang w:eastAsia="en-US" w:bidi="ar-SA"/>
        </w:rPr>
        <w:t xml:space="preserve"> 29</w:t>
      </w:r>
      <w:r w:rsidR="00091576" w:rsidRPr="00091576">
        <w:rPr>
          <w:rFonts w:eastAsia="Calibri" w:cs="Times New Roman"/>
          <w:b/>
          <w:bCs/>
          <w:kern w:val="0"/>
          <w:lang w:eastAsia="en-US" w:bidi="ar-SA"/>
        </w:rPr>
        <w:t xml:space="preserve"> maja</w:t>
      </w:r>
      <w:r w:rsidRPr="00091576">
        <w:rPr>
          <w:rFonts w:eastAsia="Calibri" w:cs="Times New Roman"/>
          <w:b/>
          <w:bCs/>
          <w:kern w:val="0"/>
          <w:lang w:eastAsia="en-US" w:bidi="ar-SA"/>
        </w:rPr>
        <w:t xml:space="preserve"> 202</w:t>
      </w:r>
      <w:r w:rsidR="00505A02" w:rsidRPr="00091576">
        <w:rPr>
          <w:rFonts w:eastAsia="Calibri" w:cs="Times New Roman"/>
          <w:b/>
          <w:bCs/>
          <w:kern w:val="0"/>
          <w:lang w:eastAsia="en-US" w:bidi="ar-SA"/>
        </w:rPr>
        <w:t>3</w:t>
      </w:r>
      <w:r w:rsidRPr="00091576">
        <w:rPr>
          <w:rFonts w:eastAsia="Calibri" w:cs="Times New Roman"/>
          <w:b/>
          <w:bCs/>
          <w:kern w:val="0"/>
          <w:lang w:eastAsia="en-US" w:bidi="ar-SA"/>
        </w:rPr>
        <w:t xml:space="preserve"> r. </w:t>
      </w:r>
    </w:p>
    <w:p w14:paraId="516D4B5A" w14:textId="327D332C" w:rsidR="000802DB" w:rsidRPr="00091576" w:rsidRDefault="00505A02" w:rsidP="00505A02">
      <w:pPr>
        <w:widowControl/>
        <w:suppressAutoHyphens w:val="0"/>
        <w:spacing w:after="160" w:line="256" w:lineRule="auto"/>
        <w:jc w:val="center"/>
        <w:rPr>
          <w:rFonts w:eastAsia="Calibri" w:cs="Times New Roman"/>
          <w:kern w:val="0"/>
          <w:lang w:eastAsia="en-US" w:bidi="ar-SA"/>
        </w:rPr>
      </w:pPr>
      <w:r w:rsidRPr="00091576">
        <w:rPr>
          <w:rFonts w:cs="Times New Roman"/>
        </w:rPr>
        <w:t xml:space="preserve">w sprawie oddania w użyczenie Stowarzyszeniowi Partnerstwo Sztuk w Gołdapi </w:t>
      </w:r>
      <w:r w:rsidRPr="00091576">
        <w:rPr>
          <w:rFonts w:eastAsia="Calibri" w:cs="Times New Roman"/>
          <w:kern w:val="0"/>
          <w:lang w:eastAsia="en-US" w:bidi="ar-SA"/>
        </w:rPr>
        <w:t>nieruchomości stanowią</w:t>
      </w:r>
      <w:r w:rsidR="00CE3B3B" w:rsidRPr="00091576">
        <w:rPr>
          <w:rFonts w:eastAsia="Calibri" w:cs="Times New Roman"/>
          <w:kern w:val="0"/>
          <w:lang w:eastAsia="en-US" w:bidi="ar-SA"/>
        </w:rPr>
        <w:t>cej</w:t>
      </w:r>
      <w:r w:rsidRPr="00091576">
        <w:rPr>
          <w:rFonts w:eastAsia="Calibri" w:cs="Times New Roman"/>
          <w:kern w:val="0"/>
          <w:lang w:eastAsia="en-US" w:bidi="ar-SA"/>
        </w:rPr>
        <w:t xml:space="preserve"> własność Gminy Gołdap</w:t>
      </w:r>
    </w:p>
    <w:p w14:paraId="783B48F1" w14:textId="77777777" w:rsidR="00505A02" w:rsidRPr="00091576" w:rsidRDefault="00505A02" w:rsidP="00505A02">
      <w:pPr>
        <w:widowControl/>
        <w:suppressAutoHyphens w:val="0"/>
        <w:spacing w:after="160" w:line="256" w:lineRule="auto"/>
        <w:jc w:val="center"/>
        <w:rPr>
          <w:rFonts w:eastAsia="Calibri" w:cs="Times New Roman"/>
          <w:kern w:val="0"/>
          <w:lang w:eastAsia="en-US" w:bidi="ar-SA"/>
        </w:rPr>
      </w:pPr>
    </w:p>
    <w:p w14:paraId="68F0AD96" w14:textId="25AFB6B8" w:rsidR="000802DB" w:rsidRPr="00091576" w:rsidRDefault="000802DB" w:rsidP="000802DB">
      <w:pPr>
        <w:widowControl/>
        <w:suppressAutoHyphens w:val="0"/>
        <w:spacing w:after="160" w:line="25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091576">
        <w:rPr>
          <w:rFonts w:eastAsia="Calibri" w:cs="Times New Roman"/>
          <w:kern w:val="0"/>
          <w:lang w:eastAsia="en-US" w:bidi="ar-SA"/>
        </w:rPr>
        <w:t>Zgodnie z załącznikiem nr 1 do Zarządzenia Nr 1</w:t>
      </w:r>
      <w:r w:rsidR="00505A02" w:rsidRPr="00091576">
        <w:rPr>
          <w:rFonts w:eastAsia="Calibri" w:cs="Times New Roman"/>
          <w:kern w:val="0"/>
          <w:lang w:eastAsia="en-US" w:bidi="ar-SA"/>
        </w:rPr>
        <w:t>830</w:t>
      </w:r>
      <w:r w:rsidRPr="00091576">
        <w:rPr>
          <w:rFonts w:eastAsia="Calibri" w:cs="Times New Roman"/>
          <w:kern w:val="0"/>
          <w:lang w:eastAsia="en-US" w:bidi="ar-SA"/>
        </w:rPr>
        <w:t>/</w:t>
      </w:r>
      <w:r w:rsidR="00505A02" w:rsidRPr="00091576">
        <w:rPr>
          <w:rFonts w:eastAsia="Calibri" w:cs="Times New Roman"/>
          <w:kern w:val="0"/>
          <w:lang w:eastAsia="en-US" w:bidi="ar-SA"/>
        </w:rPr>
        <w:t>III</w:t>
      </w:r>
      <w:r w:rsidRPr="00091576">
        <w:rPr>
          <w:rFonts w:eastAsia="Calibri" w:cs="Times New Roman"/>
          <w:kern w:val="0"/>
          <w:lang w:eastAsia="en-US" w:bidi="ar-SA"/>
        </w:rPr>
        <w:t>/202</w:t>
      </w:r>
      <w:r w:rsidR="00505A02" w:rsidRPr="00091576">
        <w:rPr>
          <w:rFonts w:eastAsia="Calibri" w:cs="Times New Roman"/>
          <w:kern w:val="0"/>
          <w:lang w:eastAsia="en-US" w:bidi="ar-SA"/>
        </w:rPr>
        <w:t>3</w:t>
      </w:r>
      <w:r w:rsidRPr="00091576">
        <w:rPr>
          <w:rFonts w:eastAsia="Calibri" w:cs="Times New Roman"/>
          <w:kern w:val="0"/>
          <w:lang w:eastAsia="en-US" w:bidi="ar-SA"/>
        </w:rPr>
        <w:t xml:space="preserve"> Burmistrza Gołdapi</w:t>
      </w:r>
      <w:r w:rsidR="00505A02" w:rsidRPr="00091576">
        <w:rPr>
          <w:rFonts w:eastAsia="Calibri" w:cs="Times New Roman"/>
          <w:kern w:val="0"/>
          <w:lang w:eastAsia="en-US" w:bidi="ar-SA"/>
        </w:rPr>
        <w:t xml:space="preserve"> </w:t>
      </w:r>
      <w:r w:rsidRPr="00091576">
        <w:rPr>
          <w:rFonts w:eastAsia="Calibri" w:cs="Times New Roman"/>
          <w:kern w:val="0"/>
          <w:lang w:eastAsia="en-US" w:bidi="ar-SA"/>
        </w:rPr>
        <w:t>z</w:t>
      </w:r>
      <w:r w:rsidR="004E6E1B" w:rsidRPr="00091576">
        <w:rPr>
          <w:rFonts w:eastAsia="Calibri" w:cs="Times New Roman"/>
          <w:kern w:val="0"/>
          <w:lang w:eastAsia="en-US" w:bidi="ar-SA"/>
        </w:rPr>
        <w:t> </w:t>
      </w:r>
      <w:r w:rsidRPr="00091576">
        <w:rPr>
          <w:rFonts w:eastAsia="Calibri" w:cs="Times New Roman"/>
          <w:kern w:val="0"/>
          <w:lang w:eastAsia="en-US" w:bidi="ar-SA"/>
        </w:rPr>
        <w:t>dnia 2</w:t>
      </w:r>
      <w:r w:rsidR="00505A02" w:rsidRPr="00091576">
        <w:rPr>
          <w:rFonts w:eastAsia="Calibri" w:cs="Times New Roman"/>
          <w:kern w:val="0"/>
          <w:lang w:eastAsia="en-US" w:bidi="ar-SA"/>
        </w:rPr>
        <w:t>1</w:t>
      </w:r>
      <w:r w:rsidRPr="00091576">
        <w:rPr>
          <w:rFonts w:eastAsia="Calibri" w:cs="Times New Roman"/>
          <w:kern w:val="0"/>
          <w:lang w:eastAsia="en-US" w:bidi="ar-SA"/>
        </w:rPr>
        <w:t xml:space="preserve"> </w:t>
      </w:r>
      <w:r w:rsidR="00505A02" w:rsidRPr="00091576">
        <w:rPr>
          <w:rFonts w:eastAsia="Calibri" w:cs="Times New Roman"/>
          <w:kern w:val="0"/>
          <w:lang w:eastAsia="en-US" w:bidi="ar-SA"/>
        </w:rPr>
        <w:t>marca</w:t>
      </w:r>
      <w:r w:rsidRPr="00091576">
        <w:rPr>
          <w:rFonts w:eastAsia="Calibri" w:cs="Times New Roman"/>
          <w:kern w:val="0"/>
          <w:lang w:eastAsia="en-US" w:bidi="ar-SA"/>
        </w:rPr>
        <w:t xml:space="preserve"> 202</w:t>
      </w:r>
      <w:r w:rsidR="00505A02" w:rsidRPr="00091576">
        <w:rPr>
          <w:rFonts w:eastAsia="Calibri" w:cs="Times New Roman"/>
          <w:kern w:val="0"/>
          <w:lang w:eastAsia="en-US" w:bidi="ar-SA"/>
        </w:rPr>
        <w:t>3</w:t>
      </w:r>
      <w:r w:rsidRPr="00091576">
        <w:rPr>
          <w:rFonts w:eastAsia="Calibri" w:cs="Times New Roman"/>
          <w:kern w:val="0"/>
          <w:lang w:eastAsia="en-US" w:bidi="ar-SA"/>
        </w:rPr>
        <w:t xml:space="preserve"> roku podano do publicznej wiadomości wykaz nieruchomości przeznaczon</w:t>
      </w:r>
      <w:r w:rsidR="00F406B1" w:rsidRPr="00091576">
        <w:rPr>
          <w:rFonts w:eastAsia="Calibri" w:cs="Times New Roman"/>
          <w:kern w:val="0"/>
          <w:lang w:eastAsia="en-US" w:bidi="ar-SA"/>
        </w:rPr>
        <w:t>ej</w:t>
      </w:r>
      <w:r w:rsidRPr="00091576">
        <w:rPr>
          <w:rFonts w:eastAsia="Calibri" w:cs="Times New Roman"/>
          <w:kern w:val="0"/>
          <w:lang w:eastAsia="en-US" w:bidi="ar-SA"/>
        </w:rPr>
        <w:t xml:space="preserve"> do oddania w użyczenie. Nieruchomoś</w:t>
      </w:r>
      <w:r w:rsidR="00F406B1" w:rsidRPr="00091576">
        <w:rPr>
          <w:rFonts w:eastAsia="Calibri" w:cs="Times New Roman"/>
          <w:kern w:val="0"/>
          <w:lang w:eastAsia="en-US" w:bidi="ar-SA"/>
        </w:rPr>
        <w:t>ć</w:t>
      </w:r>
      <w:r w:rsidRPr="00091576">
        <w:rPr>
          <w:rFonts w:eastAsia="Calibri" w:cs="Times New Roman"/>
          <w:kern w:val="0"/>
          <w:lang w:eastAsia="en-US" w:bidi="ar-SA"/>
        </w:rPr>
        <w:t xml:space="preserve"> t</w:t>
      </w:r>
      <w:r w:rsidR="00F406B1" w:rsidRPr="00091576">
        <w:rPr>
          <w:rFonts w:eastAsia="Calibri" w:cs="Times New Roman"/>
          <w:kern w:val="0"/>
          <w:lang w:eastAsia="en-US" w:bidi="ar-SA"/>
        </w:rPr>
        <w:t>a</w:t>
      </w:r>
      <w:r w:rsidRPr="00091576">
        <w:rPr>
          <w:rFonts w:eastAsia="Calibri" w:cs="Times New Roman"/>
          <w:kern w:val="0"/>
          <w:lang w:eastAsia="en-US" w:bidi="ar-SA"/>
        </w:rPr>
        <w:t xml:space="preserve"> wchodz</w:t>
      </w:r>
      <w:r w:rsidR="00F406B1" w:rsidRPr="00091576">
        <w:rPr>
          <w:rFonts w:eastAsia="Calibri" w:cs="Times New Roman"/>
          <w:kern w:val="0"/>
          <w:lang w:eastAsia="en-US" w:bidi="ar-SA"/>
        </w:rPr>
        <w:t>i</w:t>
      </w:r>
      <w:r w:rsidRPr="00091576">
        <w:rPr>
          <w:rFonts w:eastAsia="Calibri" w:cs="Times New Roman"/>
          <w:kern w:val="0"/>
          <w:lang w:eastAsia="en-US" w:bidi="ar-SA"/>
        </w:rPr>
        <w:t xml:space="preserve"> w skład mienia komunalnego Gminy Gołdap. Zgodnie z art. 13 ust. 1 ustawy o</w:t>
      </w:r>
      <w:r w:rsidR="00505A02" w:rsidRPr="00091576">
        <w:rPr>
          <w:rFonts w:eastAsia="Calibri" w:cs="Times New Roman"/>
          <w:kern w:val="0"/>
          <w:lang w:eastAsia="en-US" w:bidi="ar-SA"/>
        </w:rPr>
        <w:t> </w:t>
      </w:r>
      <w:r w:rsidRPr="00091576">
        <w:rPr>
          <w:rFonts w:eastAsia="Calibri" w:cs="Times New Roman"/>
          <w:kern w:val="0"/>
          <w:lang w:eastAsia="en-US" w:bidi="ar-SA"/>
        </w:rPr>
        <w:t>gospodarce nieruchomościami, nieruchomości stanowiące własność Gminy mogą być przedmiotem obrotu, w tym między innymi mogą być przedmiotem użyczenia. Przepisy ustawy nie ograniczają możliwości oddania nieruchomości w użyczenie określonym podmiotom w związku z powyższym Gmina może oddawać nieruchomości w użyczenie podmiotom takim jak organizacje. Użyczenie nie jest objęte trybem przetargowym przewidzianym</w:t>
      </w:r>
      <w:r w:rsidR="00505A02" w:rsidRPr="00091576">
        <w:rPr>
          <w:rFonts w:eastAsia="Calibri" w:cs="Times New Roman"/>
          <w:kern w:val="0"/>
          <w:lang w:eastAsia="en-US" w:bidi="ar-SA"/>
        </w:rPr>
        <w:t xml:space="preserve"> </w:t>
      </w:r>
      <w:r w:rsidRPr="00091576">
        <w:rPr>
          <w:rFonts w:eastAsia="Calibri" w:cs="Times New Roman"/>
          <w:kern w:val="0"/>
          <w:lang w:eastAsia="en-US" w:bidi="ar-SA"/>
        </w:rPr>
        <w:t>w przepisach ustawy o gospodarce nieruchomościami. Oznacza to, że Burmistrz może zawierać umowy użyczenia z dowolnymi, wybranymi przez siebie podmiotami, bez potrzeby przeprowadzania przetargów. W związku z</w:t>
      </w:r>
      <w:r w:rsidR="00505A02" w:rsidRPr="00091576">
        <w:rPr>
          <w:rFonts w:eastAsia="Calibri" w:cs="Times New Roman"/>
          <w:kern w:val="0"/>
          <w:lang w:eastAsia="en-US" w:bidi="ar-SA"/>
        </w:rPr>
        <w:t> </w:t>
      </w:r>
      <w:r w:rsidRPr="00091576">
        <w:rPr>
          <w:rFonts w:eastAsia="Calibri" w:cs="Times New Roman"/>
          <w:kern w:val="0"/>
          <w:lang w:eastAsia="en-US" w:bidi="ar-SA"/>
        </w:rPr>
        <w:t>powyższym podjęcie niniejszego zarządzenia uznaje się za zasadne.</w:t>
      </w:r>
    </w:p>
    <w:p w14:paraId="744030ED" w14:textId="77777777" w:rsidR="000802DB" w:rsidRPr="00091576" w:rsidRDefault="000802DB" w:rsidP="000802DB">
      <w:pPr>
        <w:rPr>
          <w:rFonts w:cs="Times New Roman"/>
          <w:kern w:val="2"/>
        </w:rPr>
      </w:pPr>
    </w:p>
    <w:p w14:paraId="17C64A08" w14:textId="77777777" w:rsidR="004D54BC" w:rsidRPr="00091576" w:rsidRDefault="004D54BC">
      <w:pPr>
        <w:rPr>
          <w:rFonts w:cs="Times New Roman"/>
        </w:rPr>
      </w:pPr>
    </w:p>
    <w:sectPr w:rsidR="004D54BC" w:rsidRPr="0009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0C1595"/>
    <w:multiLevelType w:val="hybridMultilevel"/>
    <w:tmpl w:val="1B66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99158">
    <w:abstractNumId w:val="0"/>
  </w:num>
  <w:num w:numId="2" w16cid:durableId="1767387293">
    <w:abstractNumId w:val="1"/>
  </w:num>
  <w:num w:numId="3" w16cid:durableId="894394759">
    <w:abstractNumId w:val="2"/>
  </w:num>
  <w:num w:numId="4" w16cid:durableId="1908227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64"/>
    <w:rsid w:val="000802DB"/>
    <w:rsid w:val="00091576"/>
    <w:rsid w:val="00334BD0"/>
    <w:rsid w:val="003E5E06"/>
    <w:rsid w:val="004D54BC"/>
    <w:rsid w:val="004E6E1B"/>
    <w:rsid w:val="00505A02"/>
    <w:rsid w:val="00925103"/>
    <w:rsid w:val="00AB3364"/>
    <w:rsid w:val="00B20D94"/>
    <w:rsid w:val="00B33AC3"/>
    <w:rsid w:val="00CE3B3B"/>
    <w:rsid w:val="00DE3BEE"/>
    <w:rsid w:val="00E22BCD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6590"/>
  <w15:chartTrackingRefBased/>
  <w15:docId w15:val="{FBC0F4F7-5740-4F78-A90B-F0B3FA4D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E0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E5E06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E06"/>
    <w:rPr>
      <w:rFonts w:ascii="Times New Roman" w:eastAsia="Lucida Sans Unicode" w:hAnsi="Times New Roman" w:cs="Mangal"/>
      <w:b/>
      <w:kern w:val="1"/>
      <w:sz w:val="20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"/>
    <w:rsid w:val="003E5E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5E06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podstawowywcity31">
    <w:name w:val="Tekst podstawowy wcięty 31"/>
    <w:basedOn w:val="Normalny"/>
    <w:rsid w:val="003E5E06"/>
    <w:pPr>
      <w:ind w:left="426"/>
      <w:jc w:val="both"/>
    </w:pPr>
  </w:style>
  <w:style w:type="paragraph" w:customStyle="1" w:styleId="Tekstpodstawowywcity21">
    <w:name w:val="Tekst podstawowy wcięty 21"/>
    <w:basedOn w:val="Normalny"/>
    <w:rsid w:val="003E5E06"/>
    <w:pPr>
      <w:ind w:left="426" w:hanging="426"/>
      <w:jc w:val="both"/>
    </w:pPr>
  </w:style>
  <w:style w:type="paragraph" w:styleId="Akapitzlist">
    <w:name w:val="List Paragraph"/>
    <w:basedOn w:val="Normalny"/>
    <w:uiPriority w:val="34"/>
    <w:qFormat/>
    <w:rsid w:val="00DE3BEE"/>
    <w:pPr>
      <w:ind w:left="720"/>
      <w:contextualSpacing/>
    </w:pPr>
    <w:rPr>
      <w:szCs w:val="21"/>
    </w:rPr>
  </w:style>
  <w:style w:type="character" w:customStyle="1" w:styleId="markedcontent">
    <w:name w:val="markedcontent"/>
    <w:basedOn w:val="Domylnaczcionkaakapitu"/>
    <w:rsid w:val="00B3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9</cp:revision>
  <cp:lastPrinted>2023-05-19T10:57:00Z</cp:lastPrinted>
  <dcterms:created xsi:type="dcterms:W3CDTF">2023-05-19T09:28:00Z</dcterms:created>
  <dcterms:modified xsi:type="dcterms:W3CDTF">2023-05-29T13:27:00Z</dcterms:modified>
</cp:coreProperties>
</file>