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0280" w14:textId="004D80E6" w:rsidR="00525DB1" w:rsidRDefault="00525DB1" w:rsidP="00D135F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25DB1">
        <w:rPr>
          <w:rFonts w:ascii="Times New Roman" w:hAnsi="Times New Roman" w:cs="Times New Roman"/>
          <w:b/>
          <w:bCs/>
          <w:sz w:val="20"/>
          <w:szCs w:val="20"/>
        </w:rPr>
        <w:t>Załącznik</w:t>
      </w:r>
      <w:r>
        <w:rPr>
          <w:rFonts w:ascii="Arial" w:hAnsi="Arial" w:cs="Arial"/>
          <w:b/>
          <w:bCs/>
          <w:sz w:val="20"/>
          <w:szCs w:val="20"/>
        </w:rPr>
        <w:t xml:space="preserve"> nr 1 do Zarządzenia Nr </w:t>
      </w:r>
      <w:r w:rsidR="00C93F7A">
        <w:rPr>
          <w:rFonts w:ascii="Arial" w:hAnsi="Arial" w:cs="Arial"/>
          <w:b/>
          <w:bCs/>
          <w:sz w:val="20"/>
          <w:szCs w:val="20"/>
        </w:rPr>
        <w:t>1732</w:t>
      </w:r>
      <w:r>
        <w:rPr>
          <w:rFonts w:ascii="Arial" w:hAnsi="Arial" w:cs="Arial"/>
          <w:b/>
          <w:bCs/>
          <w:sz w:val="20"/>
          <w:szCs w:val="20"/>
        </w:rPr>
        <w:t>/XI/2022</w:t>
      </w:r>
    </w:p>
    <w:p w14:paraId="12FFD644" w14:textId="77777777" w:rsidR="00525DB1" w:rsidRDefault="00525DB1" w:rsidP="00D135F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Burmistrza Gołdapi</w:t>
      </w:r>
    </w:p>
    <w:p w14:paraId="1F679B4C" w14:textId="54038048" w:rsidR="00760AF0" w:rsidRDefault="00525DB1" w:rsidP="00D135F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C93F7A">
        <w:rPr>
          <w:rFonts w:ascii="Arial" w:hAnsi="Arial" w:cs="Arial"/>
          <w:b/>
          <w:bCs/>
          <w:sz w:val="20"/>
          <w:szCs w:val="20"/>
        </w:rPr>
        <w:t xml:space="preserve">30 </w:t>
      </w:r>
      <w:r>
        <w:rPr>
          <w:rFonts w:ascii="Arial" w:hAnsi="Arial" w:cs="Arial"/>
          <w:b/>
          <w:bCs/>
          <w:sz w:val="20"/>
          <w:szCs w:val="20"/>
        </w:rPr>
        <w:t xml:space="preserve">listopada 2022 r. </w:t>
      </w:r>
      <w:r w:rsidR="00760AF0" w:rsidRPr="007B598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 w14:paraId="2BF7770D" w14:textId="77777777" w:rsidR="00955B59" w:rsidRDefault="00955B59" w:rsidP="00760AF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B54F2F" w14:textId="77777777" w:rsidR="00525DB1" w:rsidRDefault="007B0F0D" w:rsidP="00873CA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36A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</w:t>
      </w:r>
    </w:p>
    <w:p w14:paraId="5937C5F5" w14:textId="77777777" w:rsidR="00525DB1" w:rsidRDefault="00525DB1" w:rsidP="00873CA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62A48A9" w14:textId="28AB931F" w:rsidR="007B0F0D" w:rsidRPr="00540DAD" w:rsidRDefault="007B0F0D" w:rsidP="00540DA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540DAD">
        <w:rPr>
          <w:rFonts w:ascii="Times New Roman" w:hAnsi="Times New Roman" w:cs="Times New Roman"/>
          <w:b/>
          <w:bCs/>
          <w:color w:val="FF0000"/>
        </w:rPr>
        <w:t>PROJEKT</w:t>
      </w:r>
    </w:p>
    <w:p w14:paraId="535530E5" w14:textId="77777777" w:rsidR="00760AF0" w:rsidRPr="00D36AD4" w:rsidRDefault="00760AF0" w:rsidP="00F9443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D004347" w14:textId="64BD7598" w:rsidR="00F9443E" w:rsidRPr="00D36AD4" w:rsidRDefault="003E6891" w:rsidP="00F9443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36AD4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</w:p>
    <w:p w14:paraId="65BAD8E7" w14:textId="2EB58838" w:rsidR="00794EAF" w:rsidRPr="00D36AD4" w:rsidRDefault="00794EAF" w:rsidP="0026268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94D20D2" w14:textId="1942B6A1" w:rsidR="00C83669" w:rsidRPr="00D36AD4" w:rsidRDefault="00C83669" w:rsidP="001D36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6AD4">
        <w:rPr>
          <w:rFonts w:ascii="Times New Roman" w:hAnsi="Times New Roman" w:cs="Times New Roman"/>
          <w:b/>
          <w:bCs/>
        </w:rPr>
        <w:t>UCHWAŁA N</w:t>
      </w:r>
      <w:r w:rsidR="00794EAF" w:rsidRPr="00D36AD4">
        <w:rPr>
          <w:rFonts w:ascii="Times New Roman" w:hAnsi="Times New Roman" w:cs="Times New Roman"/>
          <w:b/>
          <w:bCs/>
        </w:rPr>
        <w:t>r</w:t>
      </w:r>
      <w:r w:rsidRPr="00D36AD4">
        <w:rPr>
          <w:rFonts w:ascii="Times New Roman" w:hAnsi="Times New Roman" w:cs="Times New Roman"/>
          <w:b/>
          <w:bCs/>
        </w:rPr>
        <w:t xml:space="preserve"> </w:t>
      </w:r>
      <w:r w:rsidR="005E2A2B" w:rsidRPr="00D36AD4">
        <w:rPr>
          <w:rFonts w:ascii="Times New Roman" w:hAnsi="Times New Roman" w:cs="Times New Roman"/>
          <w:b/>
          <w:bCs/>
        </w:rPr>
        <w:t>…</w:t>
      </w:r>
      <w:r w:rsidR="00955B59" w:rsidRPr="00D36AD4">
        <w:rPr>
          <w:rFonts w:ascii="Times New Roman" w:hAnsi="Times New Roman" w:cs="Times New Roman"/>
          <w:b/>
          <w:bCs/>
        </w:rPr>
        <w:t>….</w:t>
      </w:r>
      <w:r w:rsidR="005E2A2B" w:rsidRPr="00D36AD4">
        <w:rPr>
          <w:rFonts w:ascii="Times New Roman" w:hAnsi="Times New Roman" w:cs="Times New Roman"/>
          <w:b/>
          <w:bCs/>
        </w:rPr>
        <w:t>/</w:t>
      </w:r>
      <w:r w:rsidR="00955B59" w:rsidRPr="00D36AD4">
        <w:rPr>
          <w:rFonts w:ascii="Times New Roman" w:hAnsi="Times New Roman" w:cs="Times New Roman"/>
          <w:b/>
          <w:bCs/>
        </w:rPr>
        <w:t>……</w:t>
      </w:r>
      <w:r w:rsidR="00525DB1">
        <w:rPr>
          <w:rFonts w:ascii="Times New Roman" w:hAnsi="Times New Roman" w:cs="Times New Roman"/>
          <w:b/>
          <w:bCs/>
        </w:rPr>
        <w:t>.</w:t>
      </w:r>
      <w:r w:rsidR="00955B59" w:rsidRPr="00D36AD4">
        <w:rPr>
          <w:rFonts w:ascii="Times New Roman" w:hAnsi="Times New Roman" w:cs="Times New Roman"/>
          <w:b/>
          <w:bCs/>
        </w:rPr>
        <w:t>.</w:t>
      </w:r>
      <w:r w:rsidR="005E2A2B" w:rsidRPr="00D36AD4">
        <w:rPr>
          <w:rFonts w:ascii="Times New Roman" w:hAnsi="Times New Roman" w:cs="Times New Roman"/>
          <w:b/>
          <w:bCs/>
        </w:rPr>
        <w:t>/202</w:t>
      </w:r>
      <w:r w:rsidR="00D135F8" w:rsidRPr="00D36AD4">
        <w:rPr>
          <w:rFonts w:ascii="Times New Roman" w:hAnsi="Times New Roman" w:cs="Times New Roman"/>
          <w:b/>
          <w:bCs/>
        </w:rPr>
        <w:t>2</w:t>
      </w:r>
    </w:p>
    <w:p w14:paraId="1EF11C9D" w14:textId="68FE3F40" w:rsidR="00C83669" w:rsidRPr="00D36AD4" w:rsidRDefault="00C83669" w:rsidP="00C836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6AD4">
        <w:rPr>
          <w:rFonts w:ascii="Times New Roman" w:hAnsi="Times New Roman" w:cs="Times New Roman"/>
          <w:b/>
          <w:bCs/>
        </w:rPr>
        <w:t xml:space="preserve">RADY MIEJSKIEJ W GOŁDAPI </w:t>
      </w:r>
    </w:p>
    <w:p w14:paraId="22E3847C" w14:textId="297F0189" w:rsidR="00C83669" w:rsidRPr="00D36AD4" w:rsidRDefault="00C83669" w:rsidP="00C8366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D36AD4">
        <w:rPr>
          <w:rFonts w:ascii="Times New Roman" w:hAnsi="Times New Roman" w:cs="Times New Roman"/>
          <w:b/>
        </w:rPr>
        <w:t>z dnia</w:t>
      </w:r>
      <w:r w:rsidR="005E2A2B" w:rsidRPr="00D36AD4">
        <w:rPr>
          <w:rFonts w:ascii="Times New Roman" w:hAnsi="Times New Roman" w:cs="Times New Roman"/>
          <w:b/>
        </w:rPr>
        <w:t xml:space="preserve"> …</w:t>
      </w:r>
      <w:r w:rsidR="00955B59" w:rsidRPr="00D36AD4">
        <w:rPr>
          <w:rFonts w:ascii="Times New Roman" w:hAnsi="Times New Roman" w:cs="Times New Roman"/>
          <w:b/>
        </w:rPr>
        <w:t>…</w:t>
      </w:r>
      <w:r w:rsidR="00525DB1">
        <w:rPr>
          <w:rFonts w:ascii="Times New Roman" w:hAnsi="Times New Roman" w:cs="Times New Roman"/>
          <w:b/>
        </w:rPr>
        <w:t xml:space="preserve">……………. </w:t>
      </w:r>
      <w:r w:rsidR="00D135F8" w:rsidRPr="00D36AD4">
        <w:rPr>
          <w:rFonts w:ascii="Times New Roman" w:hAnsi="Times New Roman" w:cs="Times New Roman"/>
          <w:b/>
        </w:rPr>
        <w:t xml:space="preserve">2022 r. </w:t>
      </w:r>
    </w:p>
    <w:p w14:paraId="0D5E4D89" w14:textId="086AAF2D" w:rsidR="00C83669" w:rsidRPr="00D36AD4" w:rsidRDefault="00C83669" w:rsidP="004132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6AD4">
        <w:rPr>
          <w:rFonts w:ascii="Times New Roman" w:hAnsi="Times New Roman" w:cs="Times New Roman"/>
          <w:b/>
          <w:bCs/>
        </w:rPr>
        <w:t xml:space="preserve">w sprawie przyjęcia Gminnego Programu Profilaktyki i Rozwiązywania Problemów Alkoholowych oraz Przeciwdziałania Narkomanii </w:t>
      </w:r>
      <w:r w:rsidR="003E6891" w:rsidRPr="00D36AD4">
        <w:rPr>
          <w:rFonts w:ascii="Times New Roman" w:hAnsi="Times New Roman" w:cs="Times New Roman"/>
          <w:b/>
          <w:bCs/>
        </w:rPr>
        <w:t xml:space="preserve">dla Gminy Gołdap </w:t>
      </w:r>
      <w:r w:rsidRPr="00D36AD4">
        <w:rPr>
          <w:rFonts w:ascii="Times New Roman" w:hAnsi="Times New Roman" w:cs="Times New Roman"/>
          <w:b/>
          <w:bCs/>
        </w:rPr>
        <w:t>na</w:t>
      </w:r>
      <w:r w:rsidR="00D135F8" w:rsidRPr="00D36AD4">
        <w:rPr>
          <w:rFonts w:ascii="Times New Roman" w:hAnsi="Times New Roman" w:cs="Times New Roman"/>
          <w:b/>
          <w:bCs/>
        </w:rPr>
        <w:t xml:space="preserve"> lata 2023-2026</w:t>
      </w:r>
      <w:r w:rsidR="00525DB1">
        <w:rPr>
          <w:rFonts w:ascii="Times New Roman" w:hAnsi="Times New Roman" w:cs="Times New Roman"/>
          <w:b/>
          <w:bCs/>
        </w:rPr>
        <w:t>.</w:t>
      </w:r>
    </w:p>
    <w:p w14:paraId="75D134FE" w14:textId="77777777" w:rsidR="00C83669" w:rsidRPr="00D36AD4" w:rsidRDefault="00C83669" w:rsidP="004132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EAE543" w14:textId="77777777" w:rsidR="00C83669" w:rsidRPr="00D36AD4" w:rsidRDefault="00C83669" w:rsidP="00C836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6A383F" w14:textId="29602C4E" w:rsidR="00C83669" w:rsidRPr="00D36AD4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36AD4">
        <w:rPr>
          <w:rFonts w:ascii="Times New Roman" w:hAnsi="Times New Roman" w:cs="Times New Roman"/>
        </w:rPr>
        <w:t>Na podstawie</w:t>
      </w:r>
      <w:r w:rsidR="006A5380" w:rsidRPr="00D36AD4">
        <w:rPr>
          <w:rFonts w:ascii="Times New Roman" w:hAnsi="Times New Roman" w:cs="Times New Roman"/>
        </w:rPr>
        <w:t xml:space="preserve"> art. 18 ust. 2 pkt 15 ustawy z dnia 8 marca 1990 r. o samorządzie gminnym </w:t>
      </w:r>
      <w:r w:rsidR="00871937" w:rsidRPr="00D36AD4">
        <w:rPr>
          <w:rFonts w:ascii="Times New Roman" w:hAnsi="Times New Roman" w:cs="Times New Roman"/>
        </w:rPr>
        <w:br/>
      </w:r>
      <w:r w:rsidR="006A5380" w:rsidRPr="00D36AD4">
        <w:rPr>
          <w:rFonts w:ascii="Times New Roman" w:hAnsi="Times New Roman" w:cs="Times New Roman"/>
        </w:rPr>
        <w:t>(t.</w:t>
      </w:r>
      <w:r w:rsidR="0051005F" w:rsidRPr="00D36AD4">
        <w:rPr>
          <w:rFonts w:ascii="Times New Roman" w:hAnsi="Times New Roman" w:cs="Times New Roman"/>
        </w:rPr>
        <w:t xml:space="preserve"> </w:t>
      </w:r>
      <w:r w:rsidR="006A5380" w:rsidRPr="00D36AD4">
        <w:rPr>
          <w:rFonts w:ascii="Times New Roman" w:hAnsi="Times New Roman" w:cs="Times New Roman"/>
        </w:rPr>
        <w:t>j. Dz. U. z 20</w:t>
      </w:r>
      <w:r w:rsidR="00F740CF" w:rsidRPr="00D36AD4">
        <w:rPr>
          <w:rFonts w:ascii="Times New Roman" w:hAnsi="Times New Roman" w:cs="Times New Roman"/>
        </w:rPr>
        <w:t>2</w:t>
      </w:r>
      <w:r w:rsidR="00D135F8" w:rsidRPr="00D36AD4">
        <w:rPr>
          <w:rFonts w:ascii="Times New Roman" w:hAnsi="Times New Roman" w:cs="Times New Roman"/>
        </w:rPr>
        <w:t xml:space="preserve">2 </w:t>
      </w:r>
      <w:r w:rsidR="006A5380" w:rsidRPr="00D36AD4">
        <w:rPr>
          <w:rFonts w:ascii="Times New Roman" w:hAnsi="Times New Roman" w:cs="Times New Roman"/>
        </w:rPr>
        <w:t xml:space="preserve">r. poz. </w:t>
      </w:r>
      <w:r w:rsidR="00D135F8" w:rsidRPr="00D36AD4">
        <w:rPr>
          <w:rFonts w:ascii="Times New Roman" w:hAnsi="Times New Roman" w:cs="Times New Roman"/>
        </w:rPr>
        <w:t xml:space="preserve">559, </w:t>
      </w:r>
      <w:r w:rsidR="0051005F" w:rsidRPr="00D36AD4">
        <w:rPr>
          <w:rFonts w:ascii="Times New Roman" w:hAnsi="Times New Roman" w:cs="Times New Roman"/>
        </w:rPr>
        <w:t>ze zm.</w:t>
      </w:r>
      <w:r w:rsidR="006A5380" w:rsidRPr="00D36AD4">
        <w:rPr>
          <w:rFonts w:ascii="Times New Roman" w:hAnsi="Times New Roman" w:cs="Times New Roman"/>
        </w:rPr>
        <w:t>)</w:t>
      </w:r>
      <w:r w:rsidR="00F740CF" w:rsidRPr="00D36AD4">
        <w:rPr>
          <w:rFonts w:ascii="Times New Roman" w:hAnsi="Times New Roman" w:cs="Times New Roman"/>
        </w:rPr>
        <w:t xml:space="preserve"> oraz </w:t>
      </w:r>
      <w:bookmarkStart w:id="0" w:name="_Hlk119664881"/>
      <w:r w:rsidRPr="00D36AD4">
        <w:rPr>
          <w:rFonts w:ascii="Times New Roman" w:hAnsi="Times New Roman" w:cs="Times New Roman"/>
        </w:rPr>
        <w:t>art. 4</w:t>
      </w:r>
      <w:r w:rsidRPr="00D36AD4">
        <w:rPr>
          <w:rFonts w:ascii="Times New Roman" w:hAnsi="Times New Roman" w:cs="Times New Roman"/>
          <w:vertAlign w:val="superscript"/>
        </w:rPr>
        <w:t>1</w:t>
      </w:r>
      <w:r w:rsidRPr="00D36AD4">
        <w:rPr>
          <w:rFonts w:ascii="Times New Roman" w:hAnsi="Times New Roman" w:cs="Times New Roman"/>
        </w:rPr>
        <w:t xml:space="preserve"> ust.</w:t>
      </w:r>
      <w:r w:rsidR="00321A15" w:rsidRPr="00D36AD4">
        <w:rPr>
          <w:rFonts w:ascii="Times New Roman" w:hAnsi="Times New Roman" w:cs="Times New Roman"/>
        </w:rPr>
        <w:t xml:space="preserve"> 2</w:t>
      </w:r>
      <w:r w:rsidRPr="00D36AD4">
        <w:rPr>
          <w:rFonts w:ascii="Times New Roman" w:hAnsi="Times New Roman" w:cs="Times New Roman"/>
        </w:rPr>
        <w:t xml:space="preserve"> ustawy z dnia 26</w:t>
      </w:r>
      <w:r w:rsidR="006A5380" w:rsidRPr="00D36AD4">
        <w:rPr>
          <w:rFonts w:ascii="Times New Roman" w:hAnsi="Times New Roman" w:cs="Times New Roman"/>
        </w:rPr>
        <w:t xml:space="preserve"> października 1982 r. </w:t>
      </w:r>
      <w:r w:rsidRPr="00D36AD4">
        <w:rPr>
          <w:rFonts w:ascii="Times New Roman" w:hAnsi="Times New Roman" w:cs="Times New Roman"/>
        </w:rPr>
        <w:t xml:space="preserve">o wychowaniu </w:t>
      </w:r>
      <w:r w:rsidR="00C47140">
        <w:rPr>
          <w:rFonts w:ascii="Times New Roman" w:hAnsi="Times New Roman" w:cs="Times New Roman"/>
        </w:rPr>
        <w:br/>
      </w:r>
      <w:r w:rsidRPr="00D36AD4">
        <w:rPr>
          <w:rFonts w:ascii="Times New Roman" w:hAnsi="Times New Roman" w:cs="Times New Roman"/>
        </w:rPr>
        <w:t>w trzeźwości i przeciwdziałaniu alkoholizmowi (t. j. Dz. U. z 20</w:t>
      </w:r>
      <w:r w:rsidR="00C86F48" w:rsidRPr="00D36AD4">
        <w:rPr>
          <w:rFonts w:ascii="Times New Roman" w:hAnsi="Times New Roman" w:cs="Times New Roman"/>
        </w:rPr>
        <w:t>21</w:t>
      </w:r>
      <w:r w:rsidRPr="00D36AD4">
        <w:rPr>
          <w:rFonts w:ascii="Times New Roman" w:hAnsi="Times New Roman" w:cs="Times New Roman"/>
        </w:rPr>
        <w:t xml:space="preserve"> r. poz. </w:t>
      </w:r>
      <w:r w:rsidR="00C86F48" w:rsidRPr="00D36AD4">
        <w:rPr>
          <w:rFonts w:ascii="Times New Roman" w:hAnsi="Times New Roman" w:cs="Times New Roman"/>
        </w:rPr>
        <w:t>1119</w:t>
      </w:r>
      <w:r w:rsidR="00D94AF3" w:rsidRPr="00D36AD4">
        <w:rPr>
          <w:rFonts w:ascii="Times New Roman" w:hAnsi="Times New Roman" w:cs="Times New Roman"/>
        </w:rPr>
        <w:t>, ze zm.</w:t>
      </w:r>
      <w:r w:rsidRPr="00D36AD4">
        <w:rPr>
          <w:rFonts w:ascii="Times New Roman" w:hAnsi="Times New Roman" w:cs="Times New Roman"/>
        </w:rPr>
        <w:t>)</w:t>
      </w:r>
      <w:bookmarkEnd w:id="0"/>
      <w:r w:rsidR="00D135F8" w:rsidRPr="00D36AD4">
        <w:rPr>
          <w:rFonts w:ascii="Times New Roman" w:hAnsi="Times New Roman" w:cs="Times New Roman"/>
        </w:rPr>
        <w:t xml:space="preserve">, </w:t>
      </w:r>
      <w:r w:rsidRPr="00D36AD4">
        <w:rPr>
          <w:rFonts w:ascii="Times New Roman" w:hAnsi="Times New Roman" w:cs="Times New Roman"/>
        </w:rPr>
        <w:t>Rada Miejska w Gołdapi uchwala, co następuje:</w:t>
      </w:r>
    </w:p>
    <w:p w14:paraId="01162BEB" w14:textId="668B6FC3" w:rsidR="00F740CF" w:rsidRPr="00D36AD4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bookmarkStart w:id="1" w:name="_Hlk56766927"/>
      <w:r w:rsidRPr="00D36AD4">
        <w:rPr>
          <w:rFonts w:ascii="Times New Roman" w:hAnsi="Times New Roman" w:cs="Times New Roman"/>
          <w:b/>
          <w:bCs/>
        </w:rPr>
        <w:t>§ 1.</w:t>
      </w:r>
    </w:p>
    <w:bookmarkEnd w:id="1"/>
    <w:p w14:paraId="38FC9AEF" w14:textId="50D194AF" w:rsidR="00C83669" w:rsidRPr="00D36AD4" w:rsidRDefault="00525DB1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Uchwala się </w:t>
      </w:r>
      <w:r w:rsidR="00C83669" w:rsidRPr="00D36AD4">
        <w:rPr>
          <w:rFonts w:ascii="Times New Roman" w:hAnsi="Times New Roman" w:cs="Times New Roman"/>
        </w:rPr>
        <w:t xml:space="preserve">Gminny Program Profilaktyki i Rozwiązywania Problemów Alkoholowych oraz Przeciwdziałania Narkomanii </w:t>
      </w:r>
      <w:r w:rsidR="00A610A8" w:rsidRPr="00D36AD4">
        <w:rPr>
          <w:rFonts w:ascii="Times New Roman" w:hAnsi="Times New Roman" w:cs="Times New Roman"/>
        </w:rPr>
        <w:t xml:space="preserve">dla Gminy Gołdap na </w:t>
      </w:r>
      <w:r w:rsidR="00D135F8" w:rsidRPr="00D36AD4">
        <w:rPr>
          <w:rFonts w:ascii="Times New Roman" w:hAnsi="Times New Roman" w:cs="Times New Roman"/>
        </w:rPr>
        <w:t xml:space="preserve">lata 2023–2026, </w:t>
      </w:r>
      <w:r w:rsidR="00414E1E" w:rsidRPr="00D36AD4">
        <w:rPr>
          <w:rFonts w:ascii="Times New Roman" w:hAnsi="Times New Roman" w:cs="Times New Roman"/>
        </w:rPr>
        <w:t xml:space="preserve">w brzmieniu </w:t>
      </w:r>
      <w:r w:rsidR="0051005F" w:rsidRPr="00D36AD4">
        <w:rPr>
          <w:rFonts w:ascii="Times New Roman" w:hAnsi="Times New Roman" w:cs="Times New Roman"/>
        </w:rPr>
        <w:t>stanowiący</w:t>
      </w:r>
      <w:r w:rsidR="00414E1E" w:rsidRPr="00D36AD4">
        <w:rPr>
          <w:rFonts w:ascii="Times New Roman" w:hAnsi="Times New Roman" w:cs="Times New Roman"/>
        </w:rPr>
        <w:t>m</w:t>
      </w:r>
      <w:r w:rsidR="0051005F" w:rsidRPr="00D36AD4">
        <w:rPr>
          <w:rFonts w:ascii="Times New Roman" w:hAnsi="Times New Roman" w:cs="Times New Roman"/>
        </w:rPr>
        <w:t xml:space="preserve"> załącznik do </w:t>
      </w:r>
      <w:r w:rsidR="00C83669" w:rsidRPr="00D36AD4">
        <w:rPr>
          <w:rFonts w:ascii="Times New Roman" w:hAnsi="Times New Roman" w:cs="Times New Roman"/>
        </w:rPr>
        <w:t>niniejszej uchwały.</w:t>
      </w:r>
    </w:p>
    <w:p w14:paraId="7F705CAF" w14:textId="4446FD9E" w:rsidR="00F740CF" w:rsidRPr="00D36AD4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D36AD4">
        <w:rPr>
          <w:rFonts w:ascii="Times New Roman" w:hAnsi="Times New Roman" w:cs="Times New Roman"/>
          <w:b/>
          <w:bCs/>
        </w:rPr>
        <w:t>§ 2.</w:t>
      </w:r>
    </w:p>
    <w:p w14:paraId="4DD098B1" w14:textId="4B993E06" w:rsidR="00C83669" w:rsidRPr="00D36AD4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36AD4">
        <w:rPr>
          <w:rFonts w:ascii="Times New Roman" w:hAnsi="Times New Roman" w:cs="Times New Roman"/>
        </w:rPr>
        <w:t>Wykonanie uchwały powierza się Burmistrzowi Gołdapi.</w:t>
      </w:r>
    </w:p>
    <w:p w14:paraId="50ED49EA" w14:textId="725E8AC4" w:rsidR="00F740CF" w:rsidRPr="00D36AD4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D36AD4">
        <w:rPr>
          <w:rFonts w:ascii="Times New Roman" w:hAnsi="Times New Roman" w:cs="Times New Roman"/>
          <w:b/>
          <w:bCs/>
        </w:rPr>
        <w:t>§ 3.</w:t>
      </w:r>
    </w:p>
    <w:p w14:paraId="567E9E48" w14:textId="0DA4746E" w:rsidR="00C83669" w:rsidRPr="00D36AD4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36AD4">
        <w:rPr>
          <w:rFonts w:ascii="Times New Roman" w:hAnsi="Times New Roman" w:cs="Times New Roman"/>
        </w:rPr>
        <w:t>Uchwała wchodzi w życie z dniem podjęcia</w:t>
      </w:r>
      <w:r w:rsidR="00F740CF" w:rsidRPr="00D36AD4">
        <w:rPr>
          <w:rFonts w:ascii="Times New Roman" w:hAnsi="Times New Roman" w:cs="Times New Roman"/>
        </w:rPr>
        <w:t xml:space="preserve">. </w:t>
      </w:r>
    </w:p>
    <w:p w14:paraId="31778059" w14:textId="77777777" w:rsidR="00F740CF" w:rsidRPr="00D36AD4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355C455" w14:textId="77777777" w:rsidR="00F740CF" w:rsidRPr="00D36AD4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1A004EF" w14:textId="4BFC05DD" w:rsidR="00C83669" w:rsidRPr="00D36AD4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36AD4">
        <w:rPr>
          <w:rFonts w:ascii="Times New Roman" w:hAnsi="Times New Roman" w:cs="Times New Roman"/>
        </w:rPr>
        <w:t xml:space="preserve">                                                    </w:t>
      </w:r>
      <w:r w:rsidR="00D135F8" w:rsidRPr="00D36AD4">
        <w:rPr>
          <w:rFonts w:ascii="Times New Roman" w:hAnsi="Times New Roman" w:cs="Times New Roman"/>
        </w:rPr>
        <w:t xml:space="preserve">                                </w:t>
      </w:r>
      <w:r w:rsidR="00C47140">
        <w:rPr>
          <w:rFonts w:ascii="Times New Roman" w:hAnsi="Times New Roman" w:cs="Times New Roman"/>
        </w:rPr>
        <w:t xml:space="preserve">                              </w:t>
      </w:r>
      <w:r w:rsidR="00C83669" w:rsidRPr="00D36AD4">
        <w:rPr>
          <w:rFonts w:ascii="Times New Roman" w:hAnsi="Times New Roman" w:cs="Times New Roman"/>
        </w:rPr>
        <w:t>Przewodniczący</w:t>
      </w:r>
      <w:r w:rsidR="00D135F8" w:rsidRPr="00D36AD4">
        <w:rPr>
          <w:rFonts w:ascii="Times New Roman" w:hAnsi="Times New Roman" w:cs="Times New Roman"/>
        </w:rPr>
        <w:t xml:space="preserve"> </w:t>
      </w:r>
      <w:r w:rsidR="00C83669" w:rsidRPr="00D36AD4">
        <w:rPr>
          <w:rFonts w:ascii="Times New Roman" w:hAnsi="Times New Roman" w:cs="Times New Roman"/>
        </w:rPr>
        <w:t>Rady Miejski</w:t>
      </w:r>
      <w:r w:rsidRPr="00D36AD4">
        <w:rPr>
          <w:rFonts w:ascii="Times New Roman" w:hAnsi="Times New Roman" w:cs="Times New Roman"/>
        </w:rPr>
        <w:t xml:space="preserve">ej </w:t>
      </w:r>
      <w:r w:rsidR="00E833A2" w:rsidRPr="00D36AD4">
        <w:rPr>
          <w:rFonts w:ascii="Times New Roman" w:hAnsi="Times New Roman" w:cs="Times New Roman"/>
        </w:rPr>
        <w:t xml:space="preserve">       </w:t>
      </w:r>
      <w:r w:rsidR="00C83669" w:rsidRPr="00D36AD4">
        <w:rPr>
          <w:rFonts w:ascii="Times New Roman" w:hAnsi="Times New Roman" w:cs="Times New Roman"/>
        </w:rPr>
        <w:t xml:space="preserve"> </w:t>
      </w:r>
    </w:p>
    <w:p w14:paraId="7A467A0B" w14:textId="2EE7466E" w:rsidR="00E833A2" w:rsidRPr="00D36AD4" w:rsidRDefault="00E833A2" w:rsidP="00C83669">
      <w:pPr>
        <w:spacing w:before="120" w:after="120" w:line="360" w:lineRule="auto"/>
        <w:ind w:left="5664"/>
        <w:jc w:val="both"/>
        <w:rPr>
          <w:rFonts w:ascii="Times New Roman" w:hAnsi="Times New Roman" w:cs="Times New Roman"/>
        </w:rPr>
      </w:pPr>
      <w:r w:rsidRPr="00D36AD4">
        <w:rPr>
          <w:rFonts w:ascii="Times New Roman" w:hAnsi="Times New Roman" w:cs="Times New Roman"/>
        </w:rPr>
        <w:t xml:space="preserve">  </w:t>
      </w:r>
      <w:r w:rsidR="00C47140">
        <w:rPr>
          <w:rFonts w:ascii="Times New Roman" w:hAnsi="Times New Roman" w:cs="Times New Roman"/>
        </w:rPr>
        <w:t xml:space="preserve">                  </w:t>
      </w:r>
      <w:r w:rsidRPr="00D36AD4">
        <w:rPr>
          <w:rFonts w:ascii="Times New Roman" w:hAnsi="Times New Roman" w:cs="Times New Roman"/>
        </w:rPr>
        <w:t xml:space="preserve"> Wojciech </w:t>
      </w:r>
      <w:proofErr w:type="spellStart"/>
      <w:r w:rsidRPr="00D36AD4">
        <w:rPr>
          <w:rFonts w:ascii="Times New Roman" w:hAnsi="Times New Roman" w:cs="Times New Roman"/>
        </w:rPr>
        <w:t>Hołdyński</w:t>
      </w:r>
      <w:proofErr w:type="spellEnd"/>
      <w:r w:rsidRPr="00D36AD4">
        <w:rPr>
          <w:rFonts w:ascii="Times New Roman" w:hAnsi="Times New Roman" w:cs="Times New Roman"/>
        </w:rPr>
        <w:t xml:space="preserve"> </w:t>
      </w:r>
    </w:p>
    <w:p w14:paraId="42E9FC59" w14:textId="77777777" w:rsidR="00C83669" w:rsidRPr="00D36AD4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</w:rPr>
      </w:pPr>
    </w:p>
    <w:p w14:paraId="2582ACAA" w14:textId="77777777" w:rsidR="00C83669" w:rsidRPr="00D36AD4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24C6E7D" w14:textId="001AF0B7" w:rsidR="00C83669" w:rsidRPr="00D36AD4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24915DE5" w14:textId="1CFC8998" w:rsidR="00D135F8" w:rsidRPr="00D36AD4" w:rsidRDefault="00D135F8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F374671" w14:textId="77777777" w:rsidR="00873CA6" w:rsidRPr="00D36AD4" w:rsidRDefault="00873CA6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3E83349" w14:textId="77777777" w:rsidR="00D135F8" w:rsidRPr="00D36AD4" w:rsidRDefault="00D135F8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B8FC892" w14:textId="77777777" w:rsidR="00C83669" w:rsidRPr="00D36AD4" w:rsidRDefault="00C83669" w:rsidP="00C83669">
      <w:pPr>
        <w:spacing w:before="120" w:after="120" w:line="360" w:lineRule="auto"/>
        <w:rPr>
          <w:rFonts w:ascii="Times New Roman" w:hAnsi="Times New Roman" w:cs="Times New Roman"/>
        </w:rPr>
      </w:pPr>
    </w:p>
    <w:p w14:paraId="56C86244" w14:textId="7AE395BC" w:rsidR="005A7644" w:rsidRPr="00D36AD4" w:rsidRDefault="00321A15" w:rsidP="005D4DB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36AD4">
        <w:rPr>
          <w:rFonts w:ascii="Times New Roman" w:hAnsi="Times New Roman" w:cs="Times New Roman"/>
          <w:b/>
          <w:bCs/>
        </w:rPr>
        <w:t>UZASADNIENIE</w:t>
      </w:r>
    </w:p>
    <w:p w14:paraId="07F442CA" w14:textId="77777777" w:rsidR="009F2E68" w:rsidRPr="00D36AD4" w:rsidRDefault="009F2E68" w:rsidP="005D4DB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3BD8997" w14:textId="4A5183BF" w:rsidR="009F2E68" w:rsidRPr="00D36AD4" w:rsidRDefault="009F2E68" w:rsidP="0076416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36AD4">
        <w:rPr>
          <w:rFonts w:ascii="Times New Roman" w:hAnsi="Times New Roman" w:cs="Times New Roman"/>
        </w:rPr>
        <w:t xml:space="preserve">Do wyłącznej właściwości rady gminy należy stanowienie w innych sprawach zastrzeżonych ustawami do kompetencji rady gminy (art. 18 ust. 2 pkt 15 </w:t>
      </w:r>
      <w:proofErr w:type="spellStart"/>
      <w:r w:rsidRPr="00D36AD4">
        <w:rPr>
          <w:rFonts w:ascii="Times New Roman" w:hAnsi="Times New Roman" w:cs="Times New Roman"/>
        </w:rPr>
        <w:t>u.s.g</w:t>
      </w:r>
      <w:proofErr w:type="spellEnd"/>
      <w:r w:rsidRPr="00D36AD4">
        <w:rPr>
          <w:rFonts w:ascii="Times New Roman" w:hAnsi="Times New Roman" w:cs="Times New Roman"/>
        </w:rPr>
        <w:t xml:space="preserve">.). Do takich spraw należy prowadzenie działań związanych </w:t>
      </w:r>
      <w:r w:rsidR="00D36AD4">
        <w:rPr>
          <w:rFonts w:ascii="Times New Roman" w:hAnsi="Times New Roman" w:cs="Times New Roman"/>
        </w:rPr>
        <w:t xml:space="preserve">                         </w:t>
      </w:r>
      <w:r w:rsidRPr="00D36AD4">
        <w:rPr>
          <w:rFonts w:ascii="Times New Roman" w:hAnsi="Times New Roman" w:cs="Times New Roman"/>
        </w:rPr>
        <w:t>z profilaktyką i rozwiązywaniem problemów alkoholowych oraz integracji społecznej osób uzależnionych od alkoholu należy do zadań własnych gmin. Zadania te obejmują, w szczególności:</w:t>
      </w:r>
    </w:p>
    <w:p w14:paraId="1D413ACA" w14:textId="77777777" w:rsidR="00873CA6" w:rsidRPr="00D36AD4" w:rsidRDefault="00873CA6" w:rsidP="007641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en-US"/>
        </w:rPr>
      </w:pPr>
    </w:p>
    <w:p w14:paraId="59544DB4" w14:textId="77777777" w:rsidR="009F2E68" w:rsidRPr="00D36AD4" w:rsidRDefault="009F2E68" w:rsidP="00764164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1)</w:t>
      </w:r>
      <w:r w:rsidRPr="00D36AD4">
        <w:rPr>
          <w:sz w:val="22"/>
          <w:szCs w:val="22"/>
        </w:rPr>
        <w:tab/>
        <w:t>zwiększanie dostępności pomocy terapeutycznej i rehabilitacyjnej dla osób uzależnionych od alkoholu;</w:t>
      </w:r>
    </w:p>
    <w:p w14:paraId="1235E928" w14:textId="66CB33CA" w:rsidR="009F2E68" w:rsidRPr="00D36AD4" w:rsidRDefault="009F2E68" w:rsidP="00764164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2)</w:t>
      </w:r>
      <w:r w:rsidRPr="00D36AD4">
        <w:rPr>
          <w:sz w:val="22"/>
          <w:szCs w:val="22"/>
        </w:rPr>
        <w:tab/>
        <w:t xml:space="preserve">udzielanie rodzinom, w których występują problemy alkoholowe, pomocy psychospołecznej </w:t>
      </w:r>
      <w:r w:rsidR="00873CA6" w:rsidRPr="00D36AD4">
        <w:rPr>
          <w:sz w:val="22"/>
          <w:szCs w:val="22"/>
        </w:rPr>
        <w:br/>
      </w:r>
      <w:r w:rsidRPr="00D36AD4">
        <w:rPr>
          <w:sz w:val="22"/>
          <w:szCs w:val="22"/>
        </w:rPr>
        <w:t>i prawnej, a w szczególności ochrony przed przemocą w rodzinie;</w:t>
      </w:r>
    </w:p>
    <w:p w14:paraId="393E5330" w14:textId="6D493ECB" w:rsidR="009F2E68" w:rsidRPr="00D36AD4" w:rsidRDefault="009F2E68" w:rsidP="00764164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3)</w:t>
      </w:r>
      <w:r w:rsidRPr="00D36AD4">
        <w:rPr>
          <w:sz w:val="22"/>
          <w:szCs w:val="22"/>
        </w:rPr>
        <w:tab/>
        <w:t>prowadzenie profilaktycznej działalności informacyjnej i edukacyjnej oraz działalności szkoleniowej w zakresie rozwiązywania problemów alkoholowych, przeciwdziałania narkomanii oraz uzależnieniom behawioralnym,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14:paraId="270A1FFF" w14:textId="77777777" w:rsidR="009F2E68" w:rsidRPr="00D36AD4" w:rsidRDefault="009F2E68" w:rsidP="00764164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4)</w:t>
      </w:r>
      <w:r w:rsidRPr="00D36AD4">
        <w:rPr>
          <w:sz w:val="22"/>
          <w:szCs w:val="22"/>
        </w:rPr>
        <w:tab/>
        <w:t>wspomaganie działalności instytucji, stowarzyszeń i osób fizycznych, służącej rozwiązywaniu problemów alkoholowych;</w:t>
      </w:r>
    </w:p>
    <w:p w14:paraId="4A7A3F05" w14:textId="59AB9588" w:rsidR="009F2E68" w:rsidRPr="00D36AD4" w:rsidRDefault="009F2E68" w:rsidP="00764164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5)</w:t>
      </w:r>
      <w:r w:rsidRPr="00D36AD4">
        <w:rPr>
          <w:sz w:val="22"/>
          <w:szCs w:val="22"/>
        </w:rPr>
        <w:tab/>
      </w:r>
      <w:r w:rsidR="00B2758A" w:rsidRPr="00D36AD4">
        <w:rPr>
          <w:sz w:val="22"/>
          <w:szCs w:val="22"/>
        </w:rPr>
        <w:t xml:space="preserve">podejmowanie interwencji w związku z naruszeniem przepisów określonych w art. </w:t>
      </w:r>
      <w:r w:rsidR="00764164" w:rsidRPr="00D36AD4">
        <w:rPr>
          <w:sz w:val="22"/>
          <w:szCs w:val="22"/>
        </w:rPr>
        <w:t>13</w:t>
      </w:r>
      <w:r w:rsidR="00764164" w:rsidRPr="00D36AD4">
        <w:rPr>
          <w:sz w:val="22"/>
          <w:szCs w:val="22"/>
          <w:vertAlign w:val="superscript"/>
        </w:rPr>
        <w:t xml:space="preserve">1 </w:t>
      </w:r>
      <w:r w:rsidR="00764164" w:rsidRPr="00D36AD4">
        <w:rPr>
          <w:sz w:val="22"/>
          <w:szCs w:val="22"/>
        </w:rPr>
        <w:t xml:space="preserve">i 15 ustawy oraz </w:t>
      </w:r>
      <w:r w:rsidRPr="00D36AD4">
        <w:rPr>
          <w:sz w:val="22"/>
          <w:szCs w:val="22"/>
        </w:rPr>
        <w:t>występowanie przed sądem w charakterze oskarżyciela publicznego;</w:t>
      </w:r>
    </w:p>
    <w:p w14:paraId="67B784FF" w14:textId="3BC01DD4" w:rsidR="009F2E68" w:rsidRPr="00D36AD4" w:rsidRDefault="009F2E68" w:rsidP="00764164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6)</w:t>
      </w:r>
      <w:r w:rsidRPr="00D36AD4">
        <w:rPr>
          <w:sz w:val="22"/>
          <w:szCs w:val="22"/>
        </w:rPr>
        <w:tab/>
        <w:t>wspieranie zatrudnienia socjalnego poprzez organizowanie i finansowanie centrów integracji społecznej</w:t>
      </w:r>
      <w:r w:rsidR="00764164" w:rsidRPr="00D36AD4">
        <w:rPr>
          <w:sz w:val="22"/>
          <w:szCs w:val="22"/>
        </w:rPr>
        <w:t xml:space="preserve">. </w:t>
      </w:r>
    </w:p>
    <w:p w14:paraId="54452BFA" w14:textId="77777777" w:rsidR="00873CA6" w:rsidRPr="00D36AD4" w:rsidRDefault="00873CA6" w:rsidP="00764164">
      <w:pPr>
        <w:pStyle w:val="Lista1"/>
        <w:rPr>
          <w:sz w:val="22"/>
          <w:szCs w:val="22"/>
        </w:rPr>
      </w:pPr>
    </w:p>
    <w:p w14:paraId="3AEC7707" w14:textId="78F2C9BE" w:rsidR="00D94AF3" w:rsidRPr="00D36AD4" w:rsidRDefault="00764164" w:rsidP="00764164">
      <w:pPr>
        <w:pStyle w:val="Tekstpodstawowy2"/>
        <w:spacing w:before="0"/>
        <w:ind w:firstLine="708"/>
        <w:jc w:val="both"/>
        <w:rPr>
          <w:b w:val="0"/>
          <w:sz w:val="22"/>
          <w:szCs w:val="22"/>
        </w:rPr>
      </w:pPr>
      <w:r w:rsidRPr="00D36AD4">
        <w:rPr>
          <w:b w:val="0"/>
          <w:sz w:val="22"/>
          <w:szCs w:val="22"/>
        </w:rPr>
        <w:t xml:space="preserve">Realizacja tych </w:t>
      </w:r>
      <w:r w:rsidR="00D94AF3" w:rsidRPr="00D36AD4">
        <w:rPr>
          <w:b w:val="0"/>
          <w:sz w:val="22"/>
          <w:szCs w:val="22"/>
        </w:rPr>
        <w:t>zadań</w:t>
      </w:r>
      <w:r w:rsidRPr="00D36AD4">
        <w:rPr>
          <w:b w:val="0"/>
          <w:sz w:val="22"/>
          <w:szCs w:val="22"/>
        </w:rPr>
        <w:t xml:space="preserve"> </w:t>
      </w:r>
      <w:r w:rsidR="00D94AF3" w:rsidRPr="00D36AD4">
        <w:rPr>
          <w:b w:val="0"/>
          <w:sz w:val="22"/>
          <w:szCs w:val="22"/>
        </w:rPr>
        <w:t xml:space="preserve">jest prowadzona w postaci uchwalonego przez radę gminy gminnego programu profilaktyki i rozwiązywania problemów alkoholowych oraz przeciwdziałania narkomanii, który stanowi część strategii rozwiązywania problemów społecznych i który uwzględnia cele operacyjne dotyczące profilaktyki </w:t>
      </w:r>
      <w:r w:rsidR="00C47140">
        <w:rPr>
          <w:b w:val="0"/>
          <w:sz w:val="22"/>
          <w:szCs w:val="22"/>
        </w:rPr>
        <w:t xml:space="preserve">                         </w:t>
      </w:r>
      <w:r w:rsidR="00D94AF3" w:rsidRPr="00D36AD4">
        <w:rPr>
          <w:b w:val="0"/>
          <w:sz w:val="22"/>
          <w:szCs w:val="22"/>
        </w:rPr>
        <w:t>i rozwiązywania problemów alkoholowych oraz przeciwdziałania narkomanii, określone w Narodowym Programie Zdrowia. Elementem gminnego programu mogą być również zadania związane z przeciwdziałaniem uzależnieniom behawioralnym.</w:t>
      </w:r>
    </w:p>
    <w:p w14:paraId="431346CF" w14:textId="77777777" w:rsidR="00873CA6" w:rsidRPr="00D36AD4" w:rsidRDefault="00873CA6" w:rsidP="00764164">
      <w:pPr>
        <w:pStyle w:val="Tekstpodstawowy2"/>
        <w:spacing w:before="0"/>
        <w:ind w:firstLine="708"/>
        <w:jc w:val="both"/>
        <w:rPr>
          <w:b w:val="0"/>
          <w:sz w:val="22"/>
          <w:szCs w:val="22"/>
        </w:rPr>
      </w:pPr>
    </w:p>
    <w:p w14:paraId="4402FE6E" w14:textId="4CD3AC3C" w:rsidR="00F82EB5" w:rsidRPr="00D36AD4" w:rsidRDefault="00F82EB5" w:rsidP="00764164">
      <w:pPr>
        <w:pStyle w:val="Tekstpodstawowy2"/>
        <w:spacing w:before="0"/>
        <w:ind w:firstLine="708"/>
        <w:jc w:val="both"/>
        <w:rPr>
          <w:b w:val="0"/>
          <w:bCs w:val="0"/>
          <w:sz w:val="22"/>
          <w:szCs w:val="22"/>
        </w:rPr>
      </w:pPr>
      <w:r w:rsidRPr="00D36AD4">
        <w:rPr>
          <w:b w:val="0"/>
          <w:sz w:val="22"/>
          <w:szCs w:val="22"/>
        </w:rPr>
        <w:t>Zgodnie z art. 18²</w:t>
      </w:r>
      <w:r w:rsidR="00323607" w:rsidRPr="00D36AD4">
        <w:rPr>
          <w:b w:val="0"/>
          <w:sz w:val="22"/>
          <w:szCs w:val="22"/>
        </w:rPr>
        <w:t xml:space="preserve"> </w:t>
      </w:r>
      <w:r w:rsidRPr="00D36AD4">
        <w:rPr>
          <w:b w:val="0"/>
          <w:sz w:val="22"/>
          <w:szCs w:val="22"/>
        </w:rPr>
        <w:t>ustawy</w:t>
      </w:r>
      <w:r w:rsidR="00871937" w:rsidRPr="00D36AD4">
        <w:rPr>
          <w:b w:val="0"/>
          <w:sz w:val="22"/>
          <w:szCs w:val="22"/>
        </w:rPr>
        <w:t xml:space="preserve"> z dnia 26 października 1982 r. o</w:t>
      </w:r>
      <w:r w:rsidRPr="00D36AD4">
        <w:rPr>
          <w:b w:val="0"/>
          <w:sz w:val="22"/>
          <w:szCs w:val="22"/>
        </w:rPr>
        <w:t xml:space="preserve"> wychowaniu w trzeźwości </w:t>
      </w:r>
      <w:r w:rsidR="00871937" w:rsidRPr="00D36AD4">
        <w:rPr>
          <w:b w:val="0"/>
          <w:sz w:val="22"/>
          <w:szCs w:val="22"/>
        </w:rPr>
        <w:br/>
      </w:r>
      <w:r w:rsidRPr="00D36AD4">
        <w:rPr>
          <w:b w:val="0"/>
          <w:sz w:val="22"/>
          <w:szCs w:val="22"/>
        </w:rPr>
        <w:t>i przeciwdziałaniu alkoholizmowi</w:t>
      </w:r>
      <w:r w:rsidR="00871937" w:rsidRPr="00D36AD4">
        <w:rPr>
          <w:b w:val="0"/>
          <w:sz w:val="22"/>
          <w:szCs w:val="22"/>
        </w:rPr>
        <w:t xml:space="preserve"> (t. j. Dz. U. z 20</w:t>
      </w:r>
      <w:r w:rsidR="00EB1BF7" w:rsidRPr="00D36AD4">
        <w:rPr>
          <w:b w:val="0"/>
          <w:sz w:val="22"/>
          <w:szCs w:val="22"/>
        </w:rPr>
        <w:t>21</w:t>
      </w:r>
      <w:r w:rsidR="00871937" w:rsidRPr="00D36AD4">
        <w:rPr>
          <w:b w:val="0"/>
          <w:sz w:val="22"/>
          <w:szCs w:val="22"/>
        </w:rPr>
        <w:t xml:space="preserve"> r. poz. </w:t>
      </w:r>
      <w:r w:rsidR="00EB1BF7" w:rsidRPr="00D36AD4">
        <w:rPr>
          <w:b w:val="0"/>
          <w:sz w:val="22"/>
          <w:szCs w:val="22"/>
        </w:rPr>
        <w:t>1119</w:t>
      </w:r>
      <w:r w:rsidR="00323607" w:rsidRPr="00D36AD4">
        <w:rPr>
          <w:b w:val="0"/>
          <w:sz w:val="22"/>
          <w:szCs w:val="22"/>
        </w:rPr>
        <w:t>, ze zm.</w:t>
      </w:r>
      <w:r w:rsidR="00871937" w:rsidRPr="00D36AD4">
        <w:rPr>
          <w:b w:val="0"/>
          <w:sz w:val="22"/>
          <w:szCs w:val="22"/>
        </w:rPr>
        <w:t>)</w:t>
      </w:r>
      <w:r w:rsidR="001934D0" w:rsidRPr="00D36AD4">
        <w:rPr>
          <w:b w:val="0"/>
          <w:sz w:val="22"/>
          <w:szCs w:val="22"/>
        </w:rPr>
        <w:t xml:space="preserve"> d</w:t>
      </w:r>
      <w:r w:rsidRPr="00D36AD4">
        <w:rPr>
          <w:b w:val="0"/>
          <w:bCs w:val="0"/>
          <w:sz w:val="22"/>
          <w:szCs w:val="22"/>
        </w:rPr>
        <w:t>ochody z opłat za zezwolenia wydane na podstawie art. 18 lub art. 18</w:t>
      </w:r>
      <w:r w:rsidRPr="00D36AD4">
        <w:rPr>
          <w:b w:val="0"/>
          <w:bCs w:val="0"/>
          <w:sz w:val="22"/>
          <w:szCs w:val="22"/>
          <w:vertAlign w:val="superscript"/>
        </w:rPr>
        <w:t>1</w:t>
      </w:r>
      <w:r w:rsidRPr="00D36AD4">
        <w:rPr>
          <w:b w:val="0"/>
          <w:bCs w:val="0"/>
          <w:sz w:val="22"/>
          <w:szCs w:val="22"/>
        </w:rPr>
        <w:t xml:space="preserve"> oraz dochody z opłat określonych w art. 11</w:t>
      </w:r>
      <w:r w:rsidRPr="00D36AD4">
        <w:rPr>
          <w:b w:val="0"/>
          <w:bCs w:val="0"/>
          <w:sz w:val="22"/>
          <w:szCs w:val="22"/>
          <w:vertAlign w:val="superscript"/>
        </w:rPr>
        <w:t>1</w:t>
      </w:r>
      <w:r w:rsidRPr="00D36AD4">
        <w:rPr>
          <w:b w:val="0"/>
          <w:bCs w:val="0"/>
          <w:sz w:val="22"/>
          <w:szCs w:val="22"/>
        </w:rPr>
        <w:t xml:space="preserve"> </w:t>
      </w:r>
      <w:r w:rsidR="00323607" w:rsidRPr="00D36AD4">
        <w:rPr>
          <w:b w:val="0"/>
          <w:bCs w:val="0"/>
          <w:sz w:val="22"/>
          <w:szCs w:val="22"/>
        </w:rPr>
        <w:t xml:space="preserve">będą </w:t>
      </w:r>
      <w:r w:rsidRPr="00D36AD4">
        <w:rPr>
          <w:b w:val="0"/>
          <w:bCs w:val="0"/>
          <w:sz w:val="22"/>
          <w:szCs w:val="22"/>
        </w:rPr>
        <w:t xml:space="preserve">wykorzystywane </w:t>
      </w:r>
      <w:r w:rsidR="00323607" w:rsidRPr="00D36AD4">
        <w:rPr>
          <w:b w:val="0"/>
          <w:bCs w:val="0"/>
          <w:sz w:val="22"/>
          <w:szCs w:val="22"/>
        </w:rPr>
        <w:t>n</w:t>
      </w:r>
      <w:r w:rsidRPr="00D36AD4">
        <w:rPr>
          <w:b w:val="0"/>
          <w:bCs w:val="0"/>
          <w:sz w:val="22"/>
          <w:szCs w:val="22"/>
        </w:rPr>
        <w:t>a realizację</w:t>
      </w:r>
      <w:r w:rsidR="001934D0" w:rsidRPr="00D36AD4">
        <w:rPr>
          <w:b w:val="0"/>
          <w:bCs w:val="0"/>
          <w:sz w:val="22"/>
          <w:szCs w:val="22"/>
        </w:rPr>
        <w:t xml:space="preserve"> </w:t>
      </w:r>
      <w:r w:rsidRPr="00D36AD4">
        <w:rPr>
          <w:b w:val="0"/>
          <w:bCs w:val="0"/>
          <w:sz w:val="22"/>
          <w:szCs w:val="22"/>
        </w:rPr>
        <w:t xml:space="preserve">gminnych programów profilaktyki i rozwiązywania problemów alkoholowych oraz </w:t>
      </w:r>
      <w:r w:rsidR="00323607" w:rsidRPr="00D36AD4">
        <w:rPr>
          <w:b w:val="0"/>
          <w:bCs w:val="0"/>
          <w:sz w:val="22"/>
          <w:szCs w:val="22"/>
        </w:rPr>
        <w:t>przeciwdziałania narkomanii, o których mowa w art. 4</w:t>
      </w:r>
      <w:r w:rsidR="00323607" w:rsidRPr="00D36AD4">
        <w:rPr>
          <w:b w:val="0"/>
          <w:bCs w:val="0"/>
          <w:sz w:val="22"/>
          <w:szCs w:val="22"/>
          <w:vertAlign w:val="superscript"/>
        </w:rPr>
        <w:t xml:space="preserve">1 </w:t>
      </w:r>
      <w:r w:rsidR="00323607" w:rsidRPr="00D36AD4">
        <w:rPr>
          <w:b w:val="0"/>
          <w:bCs w:val="0"/>
          <w:sz w:val="22"/>
          <w:szCs w:val="22"/>
        </w:rPr>
        <w:t xml:space="preserve">ust. 2, </w:t>
      </w:r>
      <w:r w:rsidR="001934D0" w:rsidRPr="00D36AD4">
        <w:rPr>
          <w:b w:val="0"/>
          <w:bCs w:val="0"/>
          <w:sz w:val="22"/>
          <w:szCs w:val="22"/>
        </w:rPr>
        <w:t>stąd przedmiotowa regulacja nie powoduje obciążeń finansowych dla Gminy Gołdap.</w:t>
      </w:r>
    </w:p>
    <w:p w14:paraId="0EDD71BB" w14:textId="5E435ED5" w:rsidR="005D01CE" w:rsidRPr="00D36AD4" w:rsidRDefault="005D01CE" w:rsidP="0076416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D01CE" w:rsidRPr="00D36AD4" w:rsidSect="00873CA6">
      <w:pgSz w:w="11906" w:h="16838"/>
      <w:pgMar w:top="1418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9"/>
    <w:rsid w:val="000A34CD"/>
    <w:rsid w:val="001934D0"/>
    <w:rsid w:val="001D368D"/>
    <w:rsid w:val="00262681"/>
    <w:rsid w:val="002A491F"/>
    <w:rsid w:val="00321A15"/>
    <w:rsid w:val="00323607"/>
    <w:rsid w:val="00382F25"/>
    <w:rsid w:val="003E6891"/>
    <w:rsid w:val="00413286"/>
    <w:rsid w:val="00414E1E"/>
    <w:rsid w:val="00430A97"/>
    <w:rsid w:val="0051005F"/>
    <w:rsid w:val="00525DB1"/>
    <w:rsid w:val="00540DAD"/>
    <w:rsid w:val="005A7644"/>
    <w:rsid w:val="005D01CE"/>
    <w:rsid w:val="005D4DBE"/>
    <w:rsid w:val="005E2A2B"/>
    <w:rsid w:val="006A5380"/>
    <w:rsid w:val="006B7735"/>
    <w:rsid w:val="006D0EB9"/>
    <w:rsid w:val="00760AF0"/>
    <w:rsid w:val="00764164"/>
    <w:rsid w:val="00794EAF"/>
    <w:rsid w:val="007B0F0D"/>
    <w:rsid w:val="007B5982"/>
    <w:rsid w:val="007E7683"/>
    <w:rsid w:val="00871937"/>
    <w:rsid w:val="00873CA6"/>
    <w:rsid w:val="00955B59"/>
    <w:rsid w:val="009F2E68"/>
    <w:rsid w:val="00A610A8"/>
    <w:rsid w:val="00AE0A44"/>
    <w:rsid w:val="00B2758A"/>
    <w:rsid w:val="00BE6574"/>
    <w:rsid w:val="00C47140"/>
    <w:rsid w:val="00C56DBD"/>
    <w:rsid w:val="00C83669"/>
    <w:rsid w:val="00C86F48"/>
    <w:rsid w:val="00C93F7A"/>
    <w:rsid w:val="00CB0A77"/>
    <w:rsid w:val="00D135F8"/>
    <w:rsid w:val="00D36AD4"/>
    <w:rsid w:val="00D94AF3"/>
    <w:rsid w:val="00E833A2"/>
    <w:rsid w:val="00EB1BF7"/>
    <w:rsid w:val="00F740CF"/>
    <w:rsid w:val="00F75B88"/>
    <w:rsid w:val="00F82EB5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7DF6"/>
  <w15:chartTrackingRefBased/>
  <w15:docId w15:val="{B4C9734D-8CC5-4591-8D2B-D0344C9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69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82EB5"/>
    <w:pPr>
      <w:suppressAutoHyphens w:val="0"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2E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40CF"/>
    <w:pPr>
      <w:ind w:left="720"/>
      <w:contextualSpacing/>
    </w:pPr>
  </w:style>
  <w:style w:type="paragraph" w:customStyle="1" w:styleId="Lista1">
    <w:name w:val="Lista1"/>
    <w:basedOn w:val="Normalny"/>
    <w:rsid w:val="009F2E68"/>
    <w:pPr>
      <w:widowControl w:val="0"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5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8916-C5D2-449B-8788-7087E241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Małgorzata Tobolska</cp:lastModifiedBy>
  <cp:revision>36</cp:revision>
  <cp:lastPrinted>2022-11-22T13:31:00Z</cp:lastPrinted>
  <dcterms:created xsi:type="dcterms:W3CDTF">2020-12-03T10:22:00Z</dcterms:created>
  <dcterms:modified xsi:type="dcterms:W3CDTF">2022-11-30T13:33:00Z</dcterms:modified>
</cp:coreProperties>
</file>