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18DD" w14:textId="77777777" w:rsidR="003143B7" w:rsidRDefault="003143B7" w:rsidP="00614E61">
      <w:pPr>
        <w:pStyle w:val="Podtytu"/>
        <w:jc w:val="left"/>
        <w:rPr>
          <w:rFonts w:cs="Arial"/>
          <w:sz w:val="22"/>
          <w:szCs w:val="22"/>
        </w:rPr>
      </w:pPr>
    </w:p>
    <w:p w14:paraId="00129EF9" w14:textId="0B5087F6" w:rsidR="003143B7" w:rsidRDefault="003143B7" w:rsidP="003143B7">
      <w:pPr>
        <w:pStyle w:val="Tytu"/>
        <w:spacing w:line="360" w:lineRule="auto"/>
      </w:pPr>
      <w:r>
        <w:rPr>
          <w:rFonts w:ascii="Arial" w:hAnsi="Arial" w:cs="Arial"/>
          <w:sz w:val="22"/>
          <w:szCs w:val="22"/>
        </w:rPr>
        <w:t xml:space="preserve">Zarządzenie Nr </w:t>
      </w:r>
      <w:r w:rsidR="00751191">
        <w:rPr>
          <w:rFonts w:ascii="Arial" w:hAnsi="Arial" w:cs="Arial"/>
          <w:sz w:val="22"/>
          <w:szCs w:val="22"/>
        </w:rPr>
        <w:t>1084/VI</w:t>
      </w:r>
      <w:r>
        <w:rPr>
          <w:rFonts w:ascii="Arial" w:hAnsi="Arial" w:cs="Arial"/>
          <w:sz w:val="22"/>
          <w:szCs w:val="22"/>
        </w:rPr>
        <w:t>/2021</w:t>
      </w:r>
    </w:p>
    <w:p w14:paraId="656961EA" w14:textId="77777777" w:rsidR="003143B7" w:rsidRDefault="003143B7" w:rsidP="003143B7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Burmistrza Gołdapi</w:t>
      </w:r>
    </w:p>
    <w:p w14:paraId="16DE3557" w14:textId="0BDF4532" w:rsidR="003143B7" w:rsidRDefault="003143B7" w:rsidP="003143B7">
      <w:pPr>
        <w:pStyle w:val="Tytu"/>
        <w:spacing w:line="360" w:lineRule="auto"/>
      </w:pPr>
      <w:r>
        <w:rPr>
          <w:rFonts w:ascii="Arial" w:hAnsi="Arial" w:cs="Arial"/>
          <w:b w:val="0"/>
          <w:bCs/>
          <w:i/>
          <w:iCs/>
          <w:sz w:val="22"/>
          <w:szCs w:val="22"/>
        </w:rPr>
        <w:t xml:space="preserve">z </w:t>
      </w:r>
      <w:r w:rsidR="00751191">
        <w:rPr>
          <w:rFonts w:ascii="Arial" w:hAnsi="Arial" w:cs="Arial"/>
          <w:b w:val="0"/>
          <w:bCs/>
          <w:i/>
          <w:iCs/>
          <w:sz w:val="22"/>
          <w:szCs w:val="22"/>
        </w:rPr>
        <w:t>8 czerwca</w:t>
      </w:r>
      <w:r>
        <w:rPr>
          <w:rFonts w:ascii="Arial" w:hAnsi="Arial" w:cs="Arial"/>
          <w:b w:val="0"/>
          <w:bCs/>
          <w:i/>
          <w:iCs/>
          <w:sz w:val="22"/>
          <w:szCs w:val="22"/>
        </w:rPr>
        <w:t xml:space="preserve"> 2021 roku</w:t>
      </w:r>
    </w:p>
    <w:p w14:paraId="65B0F7DC" w14:textId="77777777" w:rsidR="003143B7" w:rsidRDefault="003143B7" w:rsidP="003143B7">
      <w:pPr>
        <w:pStyle w:val="Standard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5121A809" w14:textId="6423762A" w:rsidR="003143B7" w:rsidRDefault="003143B7" w:rsidP="003143B7">
      <w:pPr>
        <w:pStyle w:val="Standard"/>
        <w:jc w:val="both"/>
      </w:pPr>
      <w:r>
        <w:rPr>
          <w:rFonts w:ascii="Arial" w:eastAsia="Times New Roman" w:hAnsi="Arial" w:cs="Arial"/>
          <w:sz w:val="22"/>
          <w:szCs w:val="22"/>
        </w:rPr>
        <w:t xml:space="preserve">w sprawie wydzierżawienia gruntu stanowiącego część działki o numerze ewidencyjnym 1220/13  położonej </w:t>
      </w:r>
      <w:r>
        <w:rPr>
          <w:rFonts w:ascii="Arial" w:eastAsia="Times New Roman" w:hAnsi="Arial" w:cs="Arial"/>
          <w:sz w:val="22"/>
          <w:szCs w:val="22"/>
          <w:lang w:val="pl-PL"/>
        </w:rPr>
        <w:t>w Gołdapi przy ul. Wojska Polskiego</w:t>
      </w:r>
    </w:p>
    <w:p w14:paraId="13383771" w14:textId="77777777" w:rsidR="003143B7" w:rsidRDefault="003143B7" w:rsidP="003143B7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6EB3992E" w14:textId="77777777" w:rsidR="003143B7" w:rsidRDefault="003143B7" w:rsidP="003143B7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0AECE937" w14:textId="53EE3438" w:rsidR="003143B7" w:rsidRDefault="003143B7" w:rsidP="003143B7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   </w:t>
      </w:r>
      <w:r w:rsidRPr="004A41A3">
        <w:rPr>
          <w:rFonts w:ascii="Arial" w:eastAsia="Times New Roman" w:hAnsi="Arial" w:cs="Arial"/>
          <w:sz w:val="22"/>
          <w:szCs w:val="22"/>
        </w:rPr>
        <w:t xml:space="preserve">Na podstawie art. 13, ust. 1 i art. 25, ust. 1  ustawy z dnia 21 sierpnia 1997 roku o gospodarce nieruchomościami (tekst jednolity: Dz. U. z </w:t>
      </w:r>
      <w:r w:rsidRPr="004A41A3">
        <w:rPr>
          <w:rFonts w:ascii="Arial" w:eastAsia="Times New Roman" w:hAnsi="Arial" w:cs="Arial"/>
          <w:sz w:val="22"/>
          <w:szCs w:val="22"/>
          <w:lang w:val="pl-PL"/>
        </w:rPr>
        <w:t>2020</w:t>
      </w:r>
      <w:r w:rsidRPr="004A41A3">
        <w:rPr>
          <w:rFonts w:ascii="Arial" w:eastAsia="Times New Roman" w:hAnsi="Arial" w:cs="Arial"/>
          <w:sz w:val="22"/>
          <w:szCs w:val="22"/>
        </w:rPr>
        <w:t xml:space="preserve"> r., poz. 713, z późn. zm.)</w:t>
      </w:r>
      <w:r w:rsidRPr="004A41A3">
        <w:rPr>
          <w:rFonts w:ascii="Arial" w:eastAsia="Times New Roman" w:hAnsi="Arial" w:cs="Arial"/>
          <w:sz w:val="22"/>
          <w:szCs w:val="22"/>
          <w:lang w:val="pl-PL"/>
        </w:rPr>
        <w:t>,</w:t>
      </w:r>
      <w:r w:rsidRPr="004A41A3">
        <w:rPr>
          <w:rFonts w:ascii="Arial" w:eastAsia="Times New Roman" w:hAnsi="Arial" w:cs="Arial"/>
          <w:sz w:val="22"/>
          <w:szCs w:val="22"/>
        </w:rPr>
        <w:t xml:space="preserve"> art. 30, ust. 2, pkt 3 ustawy z dnia 8 marca 1990 roku o samorządzie gminnym (tekst jednolity: Dz. U. z 2020 r. poz. 1990 z późn. zm.)</w:t>
      </w:r>
      <w:r w:rsidRPr="004A41A3">
        <w:rPr>
          <w:rFonts w:ascii="Arial" w:eastAsia="Times New Roman" w:hAnsi="Arial" w:cs="Arial"/>
          <w:sz w:val="22"/>
          <w:szCs w:val="22"/>
          <w:lang w:val="pl-PL"/>
        </w:rPr>
        <w:t xml:space="preserve"> </w:t>
      </w:r>
      <w:r w:rsidRPr="004A41A3">
        <w:rPr>
          <w:rFonts w:ascii="Arial" w:eastAsia="Times New Roman" w:hAnsi="Arial" w:cs="Arial"/>
          <w:sz w:val="22"/>
          <w:szCs w:val="22"/>
        </w:rPr>
        <w:t>zarządzam co następuje:</w:t>
      </w:r>
      <w:r>
        <w:rPr>
          <w:rFonts w:ascii="Arial" w:eastAsia="Times New Roman" w:hAnsi="Arial" w:cs="Arial"/>
          <w:sz w:val="22"/>
          <w:szCs w:val="22"/>
        </w:rPr>
        <w:t xml:space="preserve">                </w:t>
      </w:r>
    </w:p>
    <w:p w14:paraId="3DBB9B8D" w14:textId="77777777" w:rsidR="003143B7" w:rsidRDefault="003143B7" w:rsidP="003143B7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614B4F61" w14:textId="77777777" w:rsidR="003143B7" w:rsidRDefault="003143B7" w:rsidP="003143B7">
      <w:pPr>
        <w:pStyle w:val="Standard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 1.</w:t>
      </w:r>
    </w:p>
    <w:p w14:paraId="2131304E" w14:textId="77777777" w:rsidR="003143B7" w:rsidRDefault="003143B7" w:rsidP="003143B7">
      <w:pPr>
        <w:pStyle w:val="Standard"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</w:rPr>
      </w:pPr>
    </w:p>
    <w:p w14:paraId="7716E1AC" w14:textId="08A3889A" w:rsidR="003143B7" w:rsidRDefault="003143B7" w:rsidP="003143B7">
      <w:pPr>
        <w:pStyle w:val="Standard"/>
        <w:tabs>
          <w:tab w:val="left" w:pos="360"/>
        </w:tabs>
        <w:jc w:val="both"/>
      </w:pPr>
      <w:r>
        <w:rPr>
          <w:rFonts w:ascii="Arial" w:eastAsia="Times New Roman" w:hAnsi="Arial" w:cs="Arial"/>
          <w:sz w:val="22"/>
          <w:szCs w:val="22"/>
          <w:lang w:val="pl-PL"/>
        </w:rPr>
        <w:t xml:space="preserve">Wydzierżawić w trybie bezprzetargowym na okres trzech lat Wspólnocie Mieszkaniowej Wojska Polskiego 17 grunt o powierzchni 440 m² stanowiący część działki o numerze 1220/13 położonej w Gołdapi przy ul. Wojska Polskiego pod </w:t>
      </w:r>
      <w:r w:rsidR="0016675A">
        <w:rPr>
          <w:rFonts w:ascii="Arial" w:eastAsia="Times New Roman" w:hAnsi="Arial" w:cs="Arial"/>
          <w:sz w:val="22"/>
          <w:szCs w:val="22"/>
          <w:lang w:val="pl-PL"/>
        </w:rPr>
        <w:t>zagospodarowanie zielenią</w:t>
      </w:r>
      <w:r>
        <w:rPr>
          <w:rFonts w:ascii="Arial" w:eastAsia="Times New Roman" w:hAnsi="Arial" w:cs="Arial"/>
          <w:sz w:val="22"/>
          <w:szCs w:val="22"/>
          <w:lang w:val="pl-PL"/>
        </w:rPr>
        <w:t xml:space="preserve"> oznaczonej kolorem niebieskim na załączniku nr 1 do niniejszego zarządzenia. </w:t>
      </w:r>
    </w:p>
    <w:p w14:paraId="43DC6C4F" w14:textId="77777777" w:rsidR="003143B7" w:rsidRDefault="003143B7" w:rsidP="003143B7">
      <w:pPr>
        <w:pStyle w:val="Standard"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</w:rPr>
      </w:pPr>
    </w:p>
    <w:p w14:paraId="7A33F108" w14:textId="77777777" w:rsidR="003143B7" w:rsidRDefault="003143B7" w:rsidP="003143B7">
      <w:pPr>
        <w:pStyle w:val="Standard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 2.</w:t>
      </w:r>
    </w:p>
    <w:p w14:paraId="35B2B40C" w14:textId="77777777" w:rsidR="003143B7" w:rsidRDefault="003143B7" w:rsidP="003143B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23B1F8D1" w14:textId="77777777" w:rsidR="003143B7" w:rsidRDefault="003143B7" w:rsidP="003143B7">
      <w:pPr>
        <w:pStyle w:val="Text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zarządzenia powierza się Kierownikowi Wydziału Gospodarki Przestrzennej, Ochrony Środowiska i Nieruchomości.</w:t>
      </w:r>
    </w:p>
    <w:p w14:paraId="7DA33633" w14:textId="77777777" w:rsidR="003143B7" w:rsidRDefault="003143B7" w:rsidP="003143B7">
      <w:pPr>
        <w:pStyle w:val="Standard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 3.</w:t>
      </w:r>
    </w:p>
    <w:p w14:paraId="79633F48" w14:textId="77777777" w:rsidR="003143B7" w:rsidRDefault="003143B7" w:rsidP="003143B7">
      <w:pPr>
        <w:pStyle w:val="Textbody"/>
        <w:rPr>
          <w:rFonts w:ascii="Arial" w:hAnsi="Arial" w:cs="Arial"/>
          <w:sz w:val="22"/>
          <w:szCs w:val="22"/>
        </w:rPr>
      </w:pPr>
    </w:p>
    <w:p w14:paraId="6F7F97A0" w14:textId="4CF34388" w:rsidR="003143B7" w:rsidRDefault="003143B7" w:rsidP="003143B7">
      <w:pPr>
        <w:pStyle w:val="Text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</w:t>
      </w:r>
      <w:r>
        <w:rPr>
          <w:rFonts w:ascii="Arial" w:hAnsi="Arial" w:cs="Arial"/>
          <w:sz w:val="22"/>
          <w:szCs w:val="22"/>
          <w:lang w:val="pl-PL"/>
        </w:rPr>
        <w:t>odjęcia</w:t>
      </w:r>
      <w:r>
        <w:rPr>
          <w:rFonts w:ascii="Arial" w:hAnsi="Arial" w:cs="Arial"/>
          <w:sz w:val="22"/>
          <w:szCs w:val="22"/>
        </w:rPr>
        <w:t>.</w:t>
      </w:r>
    </w:p>
    <w:p w14:paraId="2B728A9B" w14:textId="643C19BF" w:rsidR="003143B7" w:rsidRDefault="003143B7" w:rsidP="003143B7">
      <w:pPr>
        <w:pStyle w:val="Textbody"/>
        <w:rPr>
          <w:rFonts w:ascii="Arial" w:hAnsi="Arial" w:cs="Arial"/>
          <w:sz w:val="22"/>
          <w:szCs w:val="22"/>
        </w:rPr>
      </w:pPr>
    </w:p>
    <w:p w14:paraId="5CFF3DA4" w14:textId="46ECB49D" w:rsidR="003143B7" w:rsidRDefault="003143B7" w:rsidP="003143B7">
      <w:pPr>
        <w:pStyle w:val="Textbody"/>
      </w:pPr>
    </w:p>
    <w:p w14:paraId="01D9C46E" w14:textId="1A5157D3" w:rsidR="003143B7" w:rsidRDefault="003143B7" w:rsidP="003143B7">
      <w:pPr>
        <w:pStyle w:val="Textbody"/>
      </w:pPr>
    </w:p>
    <w:p w14:paraId="3DA30568" w14:textId="77777777" w:rsidR="003143B7" w:rsidRDefault="003143B7" w:rsidP="003143B7">
      <w:pPr>
        <w:pStyle w:val="Textbody"/>
      </w:pPr>
    </w:p>
    <w:p w14:paraId="0CE8D9AD" w14:textId="77777777" w:rsidR="003143B7" w:rsidRDefault="003143B7" w:rsidP="003143B7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5BF381C3" w14:textId="77777777" w:rsidR="003143B7" w:rsidRDefault="003143B7" w:rsidP="003143B7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27C5ED5C" w14:textId="77777777" w:rsidR="003143B7" w:rsidRDefault="003143B7" w:rsidP="003143B7">
      <w:pPr>
        <w:pStyle w:val="Standard"/>
        <w:jc w:val="both"/>
      </w:pPr>
      <w:r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22"/>
          <w:szCs w:val="22"/>
        </w:rPr>
        <w:t>Burmistrz Gołdapi</w:t>
      </w:r>
    </w:p>
    <w:p w14:paraId="6F2F9BE4" w14:textId="77777777" w:rsidR="003143B7" w:rsidRDefault="003143B7" w:rsidP="003143B7">
      <w:pPr>
        <w:pStyle w:val="Standard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107C5FE2" w14:textId="77777777" w:rsidR="003143B7" w:rsidRDefault="003143B7" w:rsidP="003143B7">
      <w:pPr>
        <w:pStyle w:val="Standard"/>
        <w:jc w:val="both"/>
      </w:pPr>
      <w:r>
        <w:rPr>
          <w:rFonts w:ascii="Arial" w:eastAsia="Times New Roman" w:hAnsi="Arial" w:cs="Arial"/>
          <w:b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Arial" w:eastAsia="Times New Roman" w:hAnsi="Arial" w:cs="Arial"/>
          <w:bCs/>
          <w:i/>
          <w:sz w:val="22"/>
          <w:szCs w:val="22"/>
        </w:rPr>
        <w:t>Tomasz Rafał Luto</w:t>
      </w:r>
    </w:p>
    <w:p w14:paraId="0E7723DE" w14:textId="01095004" w:rsidR="003143B7" w:rsidRDefault="003143B7" w:rsidP="003143B7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</w:t>
      </w:r>
    </w:p>
    <w:p w14:paraId="5D4F610C" w14:textId="77777777" w:rsidR="00743512" w:rsidRDefault="00743512" w:rsidP="003143B7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0BA7A90F" w14:textId="77777777" w:rsidR="003143B7" w:rsidRDefault="003143B7" w:rsidP="003143B7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3A0D5AC6" w14:textId="77777777" w:rsidR="003143B7" w:rsidRDefault="003143B7" w:rsidP="003143B7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2D602BDB" w14:textId="77777777" w:rsidR="003143B7" w:rsidRDefault="003143B7" w:rsidP="003143B7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5D7F46CD" w14:textId="77777777" w:rsidR="003143B7" w:rsidRDefault="003143B7" w:rsidP="003143B7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76CC02EE" w14:textId="77777777" w:rsidR="003143B7" w:rsidRDefault="003143B7" w:rsidP="003143B7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0B996A36" w14:textId="77777777" w:rsidR="003143B7" w:rsidRDefault="003143B7" w:rsidP="003143B7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178C55F0" w14:textId="77777777" w:rsidR="003143B7" w:rsidRDefault="003143B7" w:rsidP="003143B7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7DC99420" w14:textId="77777777" w:rsidR="003143B7" w:rsidRDefault="003143B7" w:rsidP="003143B7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39449BD1" w14:textId="77777777" w:rsidR="003143B7" w:rsidRDefault="003143B7" w:rsidP="003143B7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181A7513" w14:textId="77777777" w:rsidR="003143B7" w:rsidRDefault="003143B7" w:rsidP="003143B7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sectPr w:rsidR="003143B7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D5"/>
    <w:rsid w:val="0016675A"/>
    <w:rsid w:val="002C2BA8"/>
    <w:rsid w:val="003143B7"/>
    <w:rsid w:val="00431CD5"/>
    <w:rsid w:val="00614E61"/>
    <w:rsid w:val="00743512"/>
    <w:rsid w:val="0075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4D9F"/>
  <w15:chartTrackingRefBased/>
  <w15:docId w15:val="{1FB263AA-6270-4DFC-97C1-A0FF2790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143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143B7"/>
    <w:pPr>
      <w:spacing w:after="120"/>
    </w:pPr>
  </w:style>
  <w:style w:type="paragraph" w:styleId="Tytu">
    <w:name w:val="Title"/>
    <w:basedOn w:val="Standard"/>
    <w:next w:val="Podtytu"/>
    <w:link w:val="TytuZnak"/>
    <w:uiPriority w:val="10"/>
    <w:qFormat/>
    <w:rsid w:val="003143B7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3143B7"/>
    <w:rPr>
      <w:rFonts w:ascii="Times New Roman" w:eastAsia="Andale Sans UI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agwek"/>
    <w:next w:val="Textbody"/>
    <w:link w:val="PodtytuZnak"/>
    <w:uiPriority w:val="11"/>
    <w:qFormat/>
    <w:rsid w:val="003143B7"/>
    <w:pPr>
      <w:keepNext/>
      <w:widowControl w:val="0"/>
      <w:tabs>
        <w:tab w:val="clear" w:pos="4536"/>
        <w:tab w:val="clear" w:pos="9072"/>
      </w:tabs>
      <w:suppressAutoHyphens/>
      <w:autoSpaceDN w:val="0"/>
      <w:spacing w:before="240" w:after="120"/>
      <w:jc w:val="center"/>
      <w:textAlignment w:val="baseline"/>
    </w:pPr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character" w:customStyle="1" w:styleId="PodtytuZnak">
    <w:name w:val="Podtytuł Znak"/>
    <w:basedOn w:val="Domylnaczcionkaakapitu"/>
    <w:link w:val="Podtytu"/>
    <w:uiPriority w:val="11"/>
    <w:rsid w:val="003143B7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Nagwek">
    <w:name w:val="header"/>
    <w:basedOn w:val="Normalny"/>
    <w:link w:val="NagwekZnak"/>
    <w:uiPriority w:val="99"/>
    <w:semiHidden/>
    <w:unhideWhenUsed/>
    <w:rsid w:val="0031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4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magda.kuliś</cp:lastModifiedBy>
  <cp:revision>4</cp:revision>
  <cp:lastPrinted>2021-05-04T07:42:00Z</cp:lastPrinted>
  <dcterms:created xsi:type="dcterms:W3CDTF">2021-05-04T07:22:00Z</dcterms:created>
  <dcterms:modified xsi:type="dcterms:W3CDTF">2021-06-09T09:05:00Z</dcterms:modified>
</cp:coreProperties>
</file>