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88415" w14:textId="3BEF8F46" w:rsidR="001C342B" w:rsidRPr="007132EC" w:rsidRDefault="007132EC" w:rsidP="007132EC">
      <w:pPr>
        <w:jc w:val="center"/>
        <w:rPr>
          <w:b/>
          <w:bCs/>
        </w:rPr>
      </w:pPr>
      <w:r w:rsidRPr="007132EC">
        <w:rPr>
          <w:b/>
          <w:bCs/>
        </w:rPr>
        <w:t xml:space="preserve">Zarządzenie Nr </w:t>
      </w:r>
      <w:r w:rsidR="009545B2">
        <w:rPr>
          <w:b/>
          <w:bCs/>
        </w:rPr>
        <w:t>1007</w:t>
      </w:r>
      <w:r w:rsidRPr="007132EC">
        <w:rPr>
          <w:b/>
          <w:bCs/>
        </w:rPr>
        <w:t>/I</w:t>
      </w:r>
      <w:r w:rsidR="0024593E">
        <w:rPr>
          <w:b/>
          <w:bCs/>
        </w:rPr>
        <w:t>I</w:t>
      </w:r>
      <w:r w:rsidRPr="007132EC">
        <w:rPr>
          <w:b/>
          <w:bCs/>
        </w:rPr>
        <w:t>I/2021</w:t>
      </w:r>
    </w:p>
    <w:p w14:paraId="702CA2B5" w14:textId="7E524D4B" w:rsidR="007132EC" w:rsidRPr="007132EC" w:rsidRDefault="007132EC" w:rsidP="007132EC">
      <w:pPr>
        <w:jc w:val="center"/>
        <w:rPr>
          <w:b/>
          <w:bCs/>
        </w:rPr>
      </w:pPr>
      <w:r w:rsidRPr="007132EC">
        <w:rPr>
          <w:b/>
          <w:bCs/>
        </w:rPr>
        <w:t>Burmistrza Gołdapi</w:t>
      </w:r>
    </w:p>
    <w:p w14:paraId="366C2BA9" w14:textId="071893D7" w:rsidR="007132EC" w:rsidRDefault="007132EC" w:rsidP="007132EC">
      <w:pPr>
        <w:jc w:val="center"/>
      </w:pPr>
      <w:r>
        <w:t xml:space="preserve">z dnia </w:t>
      </w:r>
      <w:r w:rsidR="009545B2">
        <w:t>5</w:t>
      </w:r>
      <w:r>
        <w:t xml:space="preserve"> </w:t>
      </w:r>
      <w:r w:rsidR="0024593E">
        <w:t>marca</w:t>
      </w:r>
      <w:r>
        <w:t xml:space="preserve"> 2021 r.</w:t>
      </w:r>
    </w:p>
    <w:p w14:paraId="1C5B8956" w14:textId="18FD6564" w:rsidR="007132EC" w:rsidRPr="007132EC" w:rsidRDefault="007132EC" w:rsidP="002D2DB3">
      <w:pPr>
        <w:jc w:val="center"/>
        <w:rPr>
          <w:b/>
          <w:bCs/>
        </w:rPr>
      </w:pPr>
      <w:r w:rsidRPr="007132EC">
        <w:rPr>
          <w:b/>
          <w:bCs/>
        </w:rPr>
        <w:t xml:space="preserve">w sprawie nieodpłatnego przekazania </w:t>
      </w:r>
      <w:r w:rsidR="002D2DB3">
        <w:rPr>
          <w:b/>
          <w:bCs/>
        </w:rPr>
        <w:t xml:space="preserve">do wykorzystywania Ośrodkowi Pomocy Społecznej w Gołdapi samochodu osobowego stanowiącego </w:t>
      </w:r>
      <w:r w:rsidRPr="007132EC">
        <w:rPr>
          <w:b/>
          <w:bCs/>
        </w:rPr>
        <w:t>własność Gminy Gołdap</w:t>
      </w:r>
    </w:p>
    <w:p w14:paraId="168425A2" w14:textId="7605805F" w:rsidR="007132EC" w:rsidRDefault="007132EC" w:rsidP="00EB568D">
      <w:pPr>
        <w:shd w:val="clear" w:color="auto" w:fill="FFFFFF"/>
        <w:jc w:val="both"/>
      </w:pPr>
      <w:r>
        <w:t>Na podstawie art. 30 ust. 2 pkt 3 ustawy z dnia 8 marca 1990 r. o samorządzie gminnym (</w:t>
      </w:r>
      <w:proofErr w:type="spellStart"/>
      <w:r w:rsidRPr="007132EC">
        <w:t>t.j</w:t>
      </w:r>
      <w:proofErr w:type="spellEnd"/>
      <w:r w:rsidRPr="007132EC">
        <w:t>. Dz. U. z</w:t>
      </w:r>
      <w:r w:rsidR="00EB568D">
        <w:t> </w:t>
      </w:r>
      <w:r w:rsidRPr="007132EC">
        <w:t>2020 r. poz. 713 z późn. zm.)</w:t>
      </w:r>
      <w:r w:rsidR="00670785">
        <w:t xml:space="preserve"> zarządza się, co następuje:</w:t>
      </w:r>
    </w:p>
    <w:p w14:paraId="3D0093E0" w14:textId="424079D4" w:rsidR="007132EC" w:rsidRDefault="00670785" w:rsidP="00670785">
      <w:pPr>
        <w:shd w:val="clear" w:color="auto" w:fill="FFFFFF"/>
        <w:jc w:val="both"/>
      </w:pPr>
      <w:r w:rsidRPr="00B91BFB">
        <w:rPr>
          <w:rFonts w:cstheme="minorHAnsi"/>
          <w:b/>
          <w:bCs/>
        </w:rPr>
        <w:t>§</w:t>
      </w:r>
      <w:r w:rsidRPr="00B91BFB">
        <w:rPr>
          <w:b/>
          <w:bCs/>
        </w:rPr>
        <w:t xml:space="preserve"> 1.</w:t>
      </w:r>
      <w:r>
        <w:t xml:space="preserve"> </w:t>
      </w:r>
      <w:r w:rsidR="004C7611" w:rsidRPr="004315D9">
        <w:rPr>
          <w:b/>
          <w:bCs/>
        </w:rPr>
        <w:t>1.</w:t>
      </w:r>
      <w:r w:rsidR="004C7611">
        <w:t xml:space="preserve"> </w:t>
      </w:r>
      <w:r>
        <w:t>Przekazuje się</w:t>
      </w:r>
      <w:r w:rsidR="00F84998" w:rsidRPr="00F84998">
        <w:t xml:space="preserve"> </w:t>
      </w:r>
      <w:r>
        <w:t>Ośrodk</w:t>
      </w:r>
      <w:r w:rsidR="00F84998">
        <w:t>owi</w:t>
      </w:r>
      <w:r>
        <w:t xml:space="preserve"> Pomocy Społecznej w Gołdapi</w:t>
      </w:r>
      <w:r w:rsidR="004C7611">
        <w:t xml:space="preserve"> </w:t>
      </w:r>
      <w:r>
        <w:t xml:space="preserve">samochód osobowy </w:t>
      </w:r>
      <w:r w:rsidR="007244E8">
        <w:t xml:space="preserve">marki </w:t>
      </w:r>
      <w:r>
        <w:t>Opel Astra</w:t>
      </w:r>
      <w:r w:rsidR="004C7611">
        <w:t xml:space="preserve"> będący w ewidencji środków trwałych Urzędu Miejskiego w Gołdapi do wykorzystywania na potrzeby i cele statutowe </w:t>
      </w:r>
      <w:r w:rsidR="004315D9">
        <w:t xml:space="preserve">Ośrodka Pomocy Społecznej w Gołdapi. </w:t>
      </w:r>
      <w:r w:rsidR="004C7611">
        <w:t xml:space="preserve"> </w:t>
      </w:r>
      <w:r w:rsidR="00742406">
        <w:t xml:space="preserve"> </w:t>
      </w:r>
    </w:p>
    <w:p w14:paraId="0D39EEAF" w14:textId="4EF3452F" w:rsidR="004C7611" w:rsidRDefault="004C7611" w:rsidP="00670785">
      <w:pPr>
        <w:shd w:val="clear" w:color="auto" w:fill="FFFFFF"/>
        <w:jc w:val="both"/>
      </w:pPr>
      <w:r w:rsidRPr="004315D9">
        <w:rPr>
          <w:b/>
          <w:bCs/>
        </w:rPr>
        <w:t>2.</w:t>
      </w:r>
      <w:r>
        <w:t xml:space="preserve"> Przekazanie następuje nieodpłatnie na czas nieoznaczony. </w:t>
      </w:r>
    </w:p>
    <w:p w14:paraId="179663DD" w14:textId="296A3835" w:rsidR="002F4073" w:rsidRDefault="00670785" w:rsidP="00670785">
      <w:pPr>
        <w:shd w:val="clear" w:color="auto" w:fill="FFFFFF"/>
        <w:jc w:val="both"/>
      </w:pPr>
      <w:r w:rsidRPr="00B91BFB">
        <w:rPr>
          <w:rFonts w:cstheme="minorHAnsi"/>
          <w:b/>
          <w:bCs/>
        </w:rPr>
        <w:t>§</w:t>
      </w:r>
      <w:r w:rsidRPr="00B91BFB">
        <w:rPr>
          <w:b/>
          <w:bCs/>
        </w:rPr>
        <w:t xml:space="preserve"> 2.</w:t>
      </w:r>
      <w:r>
        <w:t xml:space="preserve"> </w:t>
      </w:r>
      <w:r w:rsidR="00877AD4">
        <w:t>Wydanie samochodu</w:t>
      </w:r>
      <w:r>
        <w:t xml:space="preserve"> zostanie udokumentowane protokołem </w:t>
      </w:r>
      <w:r w:rsidR="00F84998">
        <w:t xml:space="preserve">zdawczo – odbiorczym. </w:t>
      </w:r>
    </w:p>
    <w:p w14:paraId="437B46E2" w14:textId="03B339E7" w:rsidR="00670785" w:rsidRDefault="00670785" w:rsidP="00670785">
      <w:pPr>
        <w:shd w:val="clear" w:color="auto" w:fill="FFFFFF"/>
        <w:jc w:val="both"/>
      </w:pPr>
      <w:r w:rsidRPr="00B91BFB">
        <w:rPr>
          <w:rFonts w:cstheme="minorHAnsi"/>
          <w:b/>
          <w:bCs/>
        </w:rPr>
        <w:t>§</w:t>
      </w:r>
      <w:r w:rsidRPr="00B91BFB">
        <w:rPr>
          <w:b/>
          <w:bCs/>
        </w:rPr>
        <w:t xml:space="preserve"> 3.</w:t>
      </w:r>
      <w:r>
        <w:t xml:space="preserve"> Wykonanie zarządzenia powierza się Kierownikowi Wydziału ds. Administracyjnych. </w:t>
      </w:r>
    </w:p>
    <w:p w14:paraId="0DC0FF0E" w14:textId="59C3D898" w:rsidR="00670785" w:rsidRDefault="00670785" w:rsidP="00670785">
      <w:pPr>
        <w:shd w:val="clear" w:color="auto" w:fill="FFFFFF"/>
        <w:jc w:val="both"/>
      </w:pPr>
      <w:r w:rsidRPr="00B91BFB">
        <w:rPr>
          <w:rFonts w:cstheme="minorHAnsi"/>
          <w:b/>
          <w:bCs/>
        </w:rPr>
        <w:t>§</w:t>
      </w:r>
      <w:r w:rsidRPr="00B91BFB">
        <w:rPr>
          <w:b/>
          <w:bCs/>
        </w:rPr>
        <w:t xml:space="preserve"> 4.</w:t>
      </w:r>
      <w:r>
        <w:t xml:space="preserve"> Zarządzenie wchodzi w życie z dniem podjęcia. </w:t>
      </w:r>
    </w:p>
    <w:p w14:paraId="495922F3" w14:textId="755E19E8" w:rsidR="0033142B" w:rsidRDefault="0033142B" w:rsidP="00670785">
      <w:pPr>
        <w:shd w:val="clear" w:color="auto" w:fill="FFFFFF"/>
        <w:jc w:val="both"/>
      </w:pPr>
    </w:p>
    <w:p w14:paraId="3614D045" w14:textId="55D34844" w:rsidR="00827A1C" w:rsidRPr="000A0DED" w:rsidRDefault="000A0DED" w:rsidP="000A0DED">
      <w:pPr>
        <w:shd w:val="clear" w:color="auto" w:fill="FFFFFF"/>
        <w:ind w:left="5954"/>
        <w:jc w:val="both"/>
        <w:rPr>
          <w:b/>
          <w:bCs/>
        </w:rPr>
      </w:pPr>
      <w:r w:rsidRPr="000A0DED">
        <w:rPr>
          <w:b/>
          <w:bCs/>
        </w:rPr>
        <w:t>Burmistrz Gołdapi</w:t>
      </w:r>
    </w:p>
    <w:p w14:paraId="25883DDC" w14:textId="28A7D632" w:rsidR="000A0DED" w:rsidRPr="000A0DED" w:rsidRDefault="000A0DED" w:rsidP="000A0DED">
      <w:pPr>
        <w:shd w:val="clear" w:color="auto" w:fill="FFFFFF"/>
        <w:ind w:left="5954"/>
        <w:jc w:val="both"/>
        <w:rPr>
          <w:b/>
          <w:bCs/>
        </w:rPr>
      </w:pPr>
      <w:r>
        <w:rPr>
          <w:b/>
          <w:bCs/>
        </w:rPr>
        <w:t>/-/</w:t>
      </w:r>
      <w:r w:rsidRPr="00D371AC">
        <w:rPr>
          <w:b/>
          <w:bCs/>
          <w:i/>
          <w:iCs/>
        </w:rPr>
        <w:t>Tomasz Rafał Luto</w:t>
      </w:r>
    </w:p>
    <w:p w14:paraId="6472FAAE" w14:textId="2A07D215" w:rsidR="00827A1C" w:rsidRDefault="00827A1C" w:rsidP="00670785">
      <w:pPr>
        <w:shd w:val="clear" w:color="auto" w:fill="FFFFFF"/>
        <w:jc w:val="both"/>
      </w:pPr>
    </w:p>
    <w:p w14:paraId="0913468D" w14:textId="4386374F" w:rsidR="00827A1C" w:rsidRDefault="00827A1C" w:rsidP="00670785">
      <w:pPr>
        <w:shd w:val="clear" w:color="auto" w:fill="FFFFFF"/>
        <w:jc w:val="both"/>
      </w:pPr>
    </w:p>
    <w:p w14:paraId="0F04B25C" w14:textId="423B3309" w:rsidR="00827A1C" w:rsidRDefault="00827A1C" w:rsidP="00670785">
      <w:pPr>
        <w:shd w:val="clear" w:color="auto" w:fill="FFFFFF"/>
        <w:jc w:val="both"/>
      </w:pPr>
    </w:p>
    <w:p w14:paraId="7421C246" w14:textId="4E26E7BF" w:rsidR="00827A1C" w:rsidRDefault="00827A1C" w:rsidP="00670785">
      <w:pPr>
        <w:shd w:val="clear" w:color="auto" w:fill="FFFFFF"/>
        <w:jc w:val="both"/>
      </w:pPr>
    </w:p>
    <w:p w14:paraId="45956F04" w14:textId="10D0C41F" w:rsidR="00827A1C" w:rsidRDefault="00827A1C" w:rsidP="00670785">
      <w:pPr>
        <w:shd w:val="clear" w:color="auto" w:fill="FFFFFF"/>
        <w:jc w:val="both"/>
      </w:pPr>
    </w:p>
    <w:p w14:paraId="3400A0AB" w14:textId="17209DEF" w:rsidR="00827A1C" w:rsidRDefault="00827A1C" w:rsidP="00670785">
      <w:pPr>
        <w:shd w:val="clear" w:color="auto" w:fill="FFFFFF"/>
        <w:jc w:val="both"/>
      </w:pPr>
    </w:p>
    <w:p w14:paraId="59579D2F" w14:textId="1135F93B" w:rsidR="00827A1C" w:rsidRDefault="00827A1C" w:rsidP="00670785">
      <w:pPr>
        <w:shd w:val="clear" w:color="auto" w:fill="FFFFFF"/>
        <w:jc w:val="both"/>
      </w:pPr>
    </w:p>
    <w:p w14:paraId="5EA70826" w14:textId="48F09117" w:rsidR="00827A1C" w:rsidRDefault="00827A1C" w:rsidP="00670785">
      <w:pPr>
        <w:shd w:val="clear" w:color="auto" w:fill="FFFFFF"/>
        <w:jc w:val="both"/>
      </w:pPr>
    </w:p>
    <w:p w14:paraId="4FFAFFCA" w14:textId="6B33B974" w:rsidR="00827A1C" w:rsidRDefault="00827A1C" w:rsidP="00670785">
      <w:pPr>
        <w:shd w:val="clear" w:color="auto" w:fill="FFFFFF"/>
        <w:jc w:val="both"/>
      </w:pPr>
    </w:p>
    <w:p w14:paraId="3A5E8583" w14:textId="5734BB7E" w:rsidR="00827A1C" w:rsidRDefault="00827A1C" w:rsidP="00670785">
      <w:pPr>
        <w:shd w:val="clear" w:color="auto" w:fill="FFFFFF"/>
        <w:jc w:val="both"/>
      </w:pPr>
    </w:p>
    <w:p w14:paraId="1D09C6DD" w14:textId="1B1EC9F4" w:rsidR="00827A1C" w:rsidRDefault="00827A1C" w:rsidP="00670785">
      <w:pPr>
        <w:shd w:val="clear" w:color="auto" w:fill="FFFFFF"/>
        <w:jc w:val="both"/>
      </w:pPr>
    </w:p>
    <w:p w14:paraId="07365BED" w14:textId="4B71551C" w:rsidR="00827A1C" w:rsidRDefault="00827A1C" w:rsidP="00670785">
      <w:pPr>
        <w:shd w:val="clear" w:color="auto" w:fill="FFFFFF"/>
        <w:jc w:val="both"/>
      </w:pPr>
    </w:p>
    <w:p w14:paraId="55DAEDFC" w14:textId="4AE8BC15" w:rsidR="00827A1C" w:rsidRDefault="00827A1C" w:rsidP="00670785">
      <w:pPr>
        <w:shd w:val="clear" w:color="auto" w:fill="FFFFFF"/>
        <w:jc w:val="both"/>
      </w:pPr>
    </w:p>
    <w:sectPr w:rsidR="0082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23"/>
    <w:rsid w:val="000A0DED"/>
    <w:rsid w:val="001C342B"/>
    <w:rsid w:val="001D19D9"/>
    <w:rsid w:val="00216F4E"/>
    <w:rsid w:val="0024593E"/>
    <w:rsid w:val="002834F1"/>
    <w:rsid w:val="002D2DB3"/>
    <w:rsid w:val="002F4073"/>
    <w:rsid w:val="0033142B"/>
    <w:rsid w:val="003C61DC"/>
    <w:rsid w:val="003E509B"/>
    <w:rsid w:val="004315D9"/>
    <w:rsid w:val="004C7611"/>
    <w:rsid w:val="00546FFB"/>
    <w:rsid w:val="005633F0"/>
    <w:rsid w:val="00577787"/>
    <w:rsid w:val="00606881"/>
    <w:rsid w:val="00670785"/>
    <w:rsid w:val="007132EC"/>
    <w:rsid w:val="007172A4"/>
    <w:rsid w:val="007244E8"/>
    <w:rsid w:val="00742406"/>
    <w:rsid w:val="0077081E"/>
    <w:rsid w:val="00820167"/>
    <w:rsid w:val="00827A1C"/>
    <w:rsid w:val="00837E85"/>
    <w:rsid w:val="00877AD4"/>
    <w:rsid w:val="008A3C09"/>
    <w:rsid w:val="008E38D4"/>
    <w:rsid w:val="009545B2"/>
    <w:rsid w:val="00AB4FAD"/>
    <w:rsid w:val="00B610F6"/>
    <w:rsid w:val="00B84658"/>
    <w:rsid w:val="00B91BFB"/>
    <w:rsid w:val="00C92FD4"/>
    <w:rsid w:val="00CE3375"/>
    <w:rsid w:val="00D371AC"/>
    <w:rsid w:val="00EB568D"/>
    <w:rsid w:val="00F84998"/>
    <w:rsid w:val="00F84B76"/>
    <w:rsid w:val="00FA7CFA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5B99"/>
  <w15:chartTrackingRefBased/>
  <w15:docId w15:val="{3AE0390D-E216-4FFE-A1F8-63F64AAB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41</cp:revision>
  <cp:lastPrinted>2021-03-04T10:17:00Z</cp:lastPrinted>
  <dcterms:created xsi:type="dcterms:W3CDTF">2021-02-25T14:36:00Z</dcterms:created>
  <dcterms:modified xsi:type="dcterms:W3CDTF">2021-03-12T13:24:00Z</dcterms:modified>
</cp:coreProperties>
</file>