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5DEB2B0D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9501FA">
        <w:rPr>
          <w:rFonts w:ascii="Arial Narrow" w:hAnsi="Arial Narrow" w:cstheme="majorHAnsi"/>
          <w:sz w:val="22"/>
          <w:szCs w:val="22"/>
        </w:rPr>
        <w:t>2</w:t>
      </w:r>
      <w:r w:rsidRPr="00A80D48">
        <w:rPr>
          <w:rFonts w:ascii="Arial Narrow" w:hAnsi="Arial Narrow" w:cstheme="majorHAnsi"/>
          <w:sz w:val="22"/>
          <w:szCs w:val="22"/>
        </w:rPr>
        <w:t>.</w:t>
      </w:r>
      <w:r w:rsidR="00FF0AAE">
        <w:rPr>
          <w:rFonts w:ascii="Arial Narrow" w:hAnsi="Arial Narrow" w:cstheme="majorHAnsi"/>
          <w:sz w:val="22"/>
          <w:szCs w:val="22"/>
        </w:rPr>
        <w:t>10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BD75F8">
        <w:rPr>
          <w:rFonts w:ascii="Arial Narrow" w:hAnsi="Arial Narrow" w:cstheme="majorHAnsi"/>
          <w:sz w:val="22"/>
          <w:szCs w:val="22"/>
        </w:rPr>
        <w:t>3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9501FA">
        <w:rPr>
          <w:rFonts w:ascii="Arial Narrow" w:hAnsi="Arial Narrow" w:cstheme="majorHAnsi"/>
          <w:sz w:val="22"/>
          <w:szCs w:val="22"/>
        </w:rPr>
        <w:t>25</w:t>
      </w:r>
      <w:r w:rsidR="005F27F9" w:rsidRPr="00A80D48">
        <w:rPr>
          <w:rFonts w:ascii="Arial Narrow" w:hAnsi="Arial Narrow" w:cstheme="majorHAnsi"/>
          <w:sz w:val="22"/>
          <w:szCs w:val="22"/>
        </w:rPr>
        <w:t>.0</w:t>
      </w:r>
      <w:r w:rsidR="009501FA">
        <w:rPr>
          <w:rFonts w:ascii="Arial Narrow" w:hAnsi="Arial Narrow" w:cstheme="majorHAnsi"/>
          <w:sz w:val="22"/>
          <w:szCs w:val="22"/>
        </w:rPr>
        <w:t>3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9501FA">
        <w:rPr>
          <w:rFonts w:ascii="Arial Narrow" w:hAnsi="Arial Narrow" w:cstheme="majorHAnsi"/>
          <w:sz w:val="22"/>
          <w:szCs w:val="22"/>
        </w:rPr>
        <w:t>4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1438405" w14:textId="5A57037F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C13ABB">
        <w:rPr>
          <w:rFonts w:ascii="Arial Narrow" w:hAnsi="Arial Narrow" w:cstheme="majorHAnsi"/>
          <w:b/>
          <w:bCs/>
          <w:sz w:val="22"/>
          <w:szCs w:val="22"/>
        </w:rPr>
        <w:t>5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3B6F260" w14:textId="17D72F51" w:rsidR="009501FA" w:rsidRPr="009501FA" w:rsidRDefault="00A80D48" w:rsidP="009501FA">
      <w:pPr>
        <w:pStyle w:val="Standard"/>
        <w:jc w:val="both"/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</w:t>
      </w:r>
      <w:r w:rsidR="00047962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r. o planowaniu i zagospodarowaniu przestrzennym  /t.j. </w:t>
      </w:r>
      <w:r w:rsidR="00575691" w:rsidRPr="00A80D48">
        <w:rPr>
          <w:rFonts w:ascii="Arial Narrow" w:hAnsi="Arial Narrow" w:cstheme="majorHAnsi"/>
          <w:sz w:val="22"/>
          <w:szCs w:val="22"/>
        </w:rPr>
        <w:t>Dz.U.202</w:t>
      </w:r>
      <w:r w:rsidR="00047962" w:rsidRPr="00A80D48">
        <w:rPr>
          <w:rFonts w:ascii="Arial Narrow" w:hAnsi="Arial Narrow" w:cstheme="majorHAnsi"/>
          <w:sz w:val="22"/>
          <w:szCs w:val="22"/>
        </w:rPr>
        <w:t>2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A80D48">
        <w:rPr>
          <w:rFonts w:ascii="Arial Narrow" w:hAnsi="Arial Narrow" w:cstheme="majorHAnsi"/>
          <w:sz w:val="22"/>
          <w:szCs w:val="22"/>
        </w:rPr>
        <w:t>.</w:t>
      </w:r>
      <w:r w:rsidR="00047962" w:rsidRPr="00A80D48">
        <w:rPr>
          <w:rFonts w:ascii="Arial Narrow" w:hAnsi="Arial Narrow" w:cstheme="majorHAnsi"/>
          <w:sz w:val="22"/>
          <w:szCs w:val="22"/>
        </w:rPr>
        <w:t>503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9501FA">
        <w:rPr>
          <w:rFonts w:ascii="Arial Narrow" w:hAnsi="Arial Narrow" w:cstheme="majorHAnsi"/>
          <w:b/>
          <w:bCs/>
          <w:sz w:val="22"/>
          <w:szCs w:val="22"/>
        </w:rPr>
        <w:t>25</w:t>
      </w:r>
      <w:r w:rsidR="00F14235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9501FA">
        <w:rPr>
          <w:rFonts w:ascii="Arial Narrow" w:hAnsi="Arial Narrow" w:cstheme="majorHAnsi"/>
          <w:b/>
          <w:bCs/>
          <w:sz w:val="22"/>
          <w:szCs w:val="22"/>
        </w:rPr>
        <w:t>marca</w:t>
      </w:r>
      <w:r w:rsidR="005F27F9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9501FA">
        <w:rPr>
          <w:rFonts w:ascii="Arial Narrow" w:hAnsi="Arial Narrow" w:cstheme="majorHAnsi"/>
          <w:b/>
          <w:bCs/>
          <w:sz w:val="22"/>
          <w:szCs w:val="22"/>
        </w:rPr>
        <w:t>4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575691" w:rsidRPr="00A80D48">
        <w:rPr>
          <w:rFonts w:ascii="Arial Narrow" w:hAnsi="Arial Narrow" w:cstheme="majorHAnsi"/>
          <w:sz w:val="22"/>
          <w:szCs w:val="22"/>
        </w:rPr>
        <w:t xml:space="preserve">Starosty Gołdapskiego, </w:t>
      </w:r>
      <w:r w:rsidRPr="00A80D48">
        <w:rPr>
          <w:rFonts w:ascii="Arial Narrow" w:hAnsi="Arial Narrow" w:cstheme="majorHAnsi"/>
          <w:sz w:val="22"/>
          <w:szCs w:val="22"/>
        </w:rPr>
        <w:t xml:space="preserve">Regionalnej Dyrekcji Ochrony Środowiska, </w:t>
      </w:r>
      <w:r w:rsidR="009501FA">
        <w:rPr>
          <w:rFonts w:ascii="Arial Narrow" w:hAnsi="Arial Narrow" w:cstheme="majorHAnsi"/>
          <w:sz w:val="22"/>
          <w:szCs w:val="22"/>
        </w:rPr>
        <w:t>Generalnej Dyrekcji Dróg Krajowych i Autostrad</w:t>
      </w:r>
      <w:r w:rsidRPr="00A80D48">
        <w:rPr>
          <w:rFonts w:ascii="Arial Narrow" w:hAnsi="Arial Narrow" w:cstheme="majorHAnsi"/>
          <w:sz w:val="22"/>
          <w:szCs w:val="22"/>
        </w:rPr>
        <w:t xml:space="preserve">, Państwowego Gospodarstwa Wód Polskich </w:t>
      </w:r>
      <w:r w:rsidR="009501FA">
        <w:rPr>
          <w:rFonts w:ascii="Arial Narrow" w:hAnsi="Arial Narrow" w:cstheme="majorHAnsi"/>
          <w:sz w:val="22"/>
          <w:szCs w:val="22"/>
        </w:rPr>
        <w:t>Zlewnia w Giżycku Powiatowej Stacji Sanitarno-Epidemiologicznej w Gołdapi</w:t>
      </w:r>
      <w:r w:rsidR="00EA4441" w:rsidRPr="00A80D48">
        <w:rPr>
          <w:rFonts w:ascii="Arial Narrow" w:hAnsi="Arial Narrow" w:cstheme="majorHAnsi"/>
          <w:sz w:val="22"/>
          <w:szCs w:val="22"/>
        </w:rPr>
        <w:t xml:space="preserve">,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9501FA">
        <w:rPr>
          <w:rFonts w:ascii="Arial Narrow" w:hAnsi="Arial Narrow" w:cstheme="majorHAnsi"/>
          <w:b/>
          <w:bCs/>
          <w:sz w:val="22"/>
          <w:szCs w:val="22"/>
        </w:rPr>
        <w:t>2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  <w:r w:rsidR="00BD75F8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="009501FA" w:rsidRPr="009501FA">
        <w:rPr>
          <w:rFonts w:ascii="Arial Narrow" w:hAnsi="Arial Narrow" w:cstheme="majorHAnsi"/>
          <w:b/>
          <w:bCs/>
          <w:sz w:val="22"/>
          <w:szCs w:val="22"/>
        </w:rPr>
        <w:t xml:space="preserve">budowie elektroenergetycznej sieci kablowej nN, </w:t>
      </w:r>
      <w:r w:rsidR="009501FA" w:rsidRPr="009501FA">
        <w:rPr>
          <w:rFonts w:ascii="Arial Narrow" w:hAnsi="Arial Narrow" w:cstheme="majorHAnsi"/>
          <w:sz w:val="22"/>
          <w:szCs w:val="22"/>
        </w:rPr>
        <w:t>przewidzianej do realizacji na dział</w:t>
      </w:r>
      <w:r w:rsidR="009501FA">
        <w:rPr>
          <w:rFonts w:ascii="Arial Narrow" w:hAnsi="Arial Narrow" w:cstheme="majorHAnsi"/>
          <w:sz w:val="22"/>
          <w:szCs w:val="22"/>
        </w:rPr>
        <w:t>kach</w:t>
      </w:r>
      <w:r w:rsidR="009501FA" w:rsidRPr="009501FA">
        <w:rPr>
          <w:rFonts w:ascii="Arial Narrow" w:hAnsi="Arial Narrow" w:cstheme="majorHAnsi"/>
          <w:sz w:val="22"/>
          <w:szCs w:val="22"/>
        </w:rPr>
        <w:t xml:space="preserve"> oznaczon</w:t>
      </w:r>
      <w:r w:rsidR="009501FA">
        <w:rPr>
          <w:rFonts w:ascii="Arial Narrow" w:hAnsi="Arial Narrow" w:cstheme="majorHAnsi"/>
          <w:sz w:val="22"/>
          <w:szCs w:val="22"/>
        </w:rPr>
        <w:t>ych</w:t>
      </w:r>
      <w:r w:rsidR="009501FA" w:rsidRPr="009501FA">
        <w:rPr>
          <w:rFonts w:ascii="Arial Narrow" w:hAnsi="Arial Narrow" w:cstheme="majorHAnsi"/>
          <w:sz w:val="22"/>
          <w:szCs w:val="22"/>
        </w:rPr>
        <w:t xml:space="preserve"> numerem ewidencyjnym 300, 112/97, 112/99, 112/65, 113, 112/106, 112/95, 112/104, położon</w:t>
      </w:r>
      <w:r w:rsidR="009501FA">
        <w:rPr>
          <w:rFonts w:ascii="Arial Narrow" w:hAnsi="Arial Narrow" w:cstheme="majorHAnsi"/>
          <w:sz w:val="22"/>
          <w:szCs w:val="22"/>
        </w:rPr>
        <w:t>ych</w:t>
      </w:r>
      <w:r w:rsidR="009501FA" w:rsidRPr="009501FA">
        <w:rPr>
          <w:rFonts w:ascii="Arial Narrow" w:hAnsi="Arial Narrow" w:cstheme="majorHAnsi"/>
          <w:sz w:val="22"/>
          <w:szCs w:val="22"/>
        </w:rPr>
        <w:t xml:space="preserve"> w obrębie geodezyjnym 0017 Kozaki, w gminie Gołdap.</w:t>
      </w:r>
    </w:p>
    <w:p w14:paraId="3A525E25" w14:textId="4C7D41D6" w:rsidR="003E2B6E" w:rsidRDefault="003E2B6E" w:rsidP="009501FA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Pr="00A80D48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A7DB000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C519800" w14:textId="77777777" w:rsidR="009501FA" w:rsidRDefault="009501FA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71410D1E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9501F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25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.0</w:t>
      </w:r>
      <w:r w:rsidR="009501F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3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9501FA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4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5BCB" w14:textId="77777777" w:rsidR="000244D8" w:rsidRDefault="000244D8">
      <w:r>
        <w:separator/>
      </w:r>
    </w:p>
  </w:endnote>
  <w:endnote w:type="continuationSeparator" w:id="0">
    <w:p w14:paraId="6C4DABE5" w14:textId="77777777" w:rsidR="000244D8" w:rsidRDefault="0002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BCA1" w14:textId="77777777" w:rsidR="00BA0951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BA0951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0832A" w14:textId="77777777" w:rsidR="000244D8" w:rsidRDefault="000244D8">
      <w:r>
        <w:rPr>
          <w:color w:val="000000"/>
        </w:rPr>
        <w:separator/>
      </w:r>
    </w:p>
  </w:footnote>
  <w:footnote w:type="continuationSeparator" w:id="0">
    <w:p w14:paraId="599E53E7" w14:textId="77777777" w:rsidR="000244D8" w:rsidRDefault="0002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2A2B" w14:textId="33A52EAF" w:rsidR="00BA0951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BA0951" w:rsidRDefault="00BA09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244D8"/>
    <w:rsid w:val="00041DE4"/>
    <w:rsid w:val="00047962"/>
    <w:rsid w:val="000F7787"/>
    <w:rsid w:val="00182331"/>
    <w:rsid w:val="001C0263"/>
    <w:rsid w:val="00203A7E"/>
    <w:rsid w:val="002318FE"/>
    <w:rsid w:val="002557A4"/>
    <w:rsid w:val="00266BF2"/>
    <w:rsid w:val="0027612B"/>
    <w:rsid w:val="002833B5"/>
    <w:rsid w:val="00382B39"/>
    <w:rsid w:val="003E2B6E"/>
    <w:rsid w:val="004D3666"/>
    <w:rsid w:val="0051229E"/>
    <w:rsid w:val="00517F36"/>
    <w:rsid w:val="00575691"/>
    <w:rsid w:val="005B4FCC"/>
    <w:rsid w:val="005F27F9"/>
    <w:rsid w:val="006448BC"/>
    <w:rsid w:val="00674F94"/>
    <w:rsid w:val="006F1A56"/>
    <w:rsid w:val="00723F23"/>
    <w:rsid w:val="00747E68"/>
    <w:rsid w:val="008426D7"/>
    <w:rsid w:val="00870B58"/>
    <w:rsid w:val="008D6442"/>
    <w:rsid w:val="009501FA"/>
    <w:rsid w:val="009C2246"/>
    <w:rsid w:val="00A80D48"/>
    <w:rsid w:val="00B01181"/>
    <w:rsid w:val="00B011A8"/>
    <w:rsid w:val="00B52E6D"/>
    <w:rsid w:val="00BA0951"/>
    <w:rsid w:val="00BA2659"/>
    <w:rsid w:val="00BD75F8"/>
    <w:rsid w:val="00C13ABB"/>
    <w:rsid w:val="00C252FE"/>
    <w:rsid w:val="00CC589D"/>
    <w:rsid w:val="00CE6A89"/>
    <w:rsid w:val="00D03F26"/>
    <w:rsid w:val="00DF3C69"/>
    <w:rsid w:val="00E20226"/>
    <w:rsid w:val="00E30796"/>
    <w:rsid w:val="00E462D1"/>
    <w:rsid w:val="00EA39D0"/>
    <w:rsid w:val="00EA4441"/>
    <w:rsid w:val="00EA653F"/>
    <w:rsid w:val="00F14235"/>
    <w:rsid w:val="00F35A89"/>
    <w:rsid w:val="00F47E29"/>
    <w:rsid w:val="00F61E9F"/>
    <w:rsid w:val="00FE431F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5</cp:revision>
  <cp:lastPrinted>2024-03-25T11:55:00Z</cp:lastPrinted>
  <dcterms:created xsi:type="dcterms:W3CDTF">2024-03-25T09:33:00Z</dcterms:created>
  <dcterms:modified xsi:type="dcterms:W3CDTF">2024-03-25T11:55:00Z</dcterms:modified>
</cp:coreProperties>
</file>