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43AFFA0E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417BDD">
        <w:rPr>
          <w:rFonts w:ascii="Arial Narrow" w:hAnsi="Arial Narrow" w:cstheme="majorHAnsi"/>
          <w:sz w:val="22"/>
          <w:szCs w:val="22"/>
        </w:rPr>
        <w:t>9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EA4441" w:rsidRPr="00A80D48">
        <w:rPr>
          <w:rFonts w:ascii="Arial Narrow" w:hAnsi="Arial Narrow" w:cstheme="majorHAnsi"/>
          <w:sz w:val="22"/>
          <w:szCs w:val="22"/>
        </w:rPr>
        <w:t>5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A80D48" w:rsidRPr="00A80D48">
        <w:rPr>
          <w:rFonts w:ascii="Arial Narrow" w:hAnsi="Arial Narrow" w:cstheme="majorHAnsi"/>
          <w:sz w:val="22"/>
          <w:szCs w:val="22"/>
        </w:rPr>
        <w:t>1</w:t>
      </w:r>
      <w:r w:rsidR="00EF5E2A">
        <w:rPr>
          <w:rFonts w:ascii="Arial Narrow" w:hAnsi="Arial Narrow" w:cstheme="majorHAnsi"/>
          <w:sz w:val="22"/>
          <w:szCs w:val="22"/>
        </w:rPr>
        <w:t>1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EF5E2A">
        <w:rPr>
          <w:rFonts w:ascii="Arial Narrow" w:hAnsi="Arial Narrow" w:cstheme="majorHAnsi"/>
          <w:sz w:val="22"/>
          <w:szCs w:val="22"/>
        </w:rPr>
        <w:t>12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E995C7B" w14:textId="77777777" w:rsidR="00EF5E2A" w:rsidRDefault="00EF5E2A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46002507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F594CAE" w14:textId="7926DEDE" w:rsidR="00417BDD" w:rsidRPr="00CE1E00" w:rsidRDefault="00A80D48" w:rsidP="00417BDD">
      <w:pPr>
        <w:pStyle w:val="Textbody"/>
        <w:spacing w:after="0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1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1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grudnia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417BDD">
        <w:rPr>
          <w:rFonts w:ascii="Arial Narrow" w:hAnsi="Arial Narrow" w:cstheme="majorHAnsi"/>
          <w:sz w:val="22"/>
          <w:szCs w:val="22"/>
        </w:rPr>
        <w:t>Regionalne</w:t>
      </w:r>
      <w:r w:rsidR="00EF5E2A">
        <w:rPr>
          <w:rFonts w:ascii="Arial Narrow" w:hAnsi="Arial Narrow" w:cstheme="majorHAnsi"/>
          <w:sz w:val="22"/>
          <w:szCs w:val="22"/>
        </w:rPr>
        <w:t xml:space="preserve">j Dyrekcji </w:t>
      </w:r>
      <w:r w:rsidR="00417BDD">
        <w:rPr>
          <w:rFonts w:ascii="Arial Narrow" w:hAnsi="Arial Narrow" w:cstheme="majorHAnsi"/>
          <w:sz w:val="22"/>
          <w:szCs w:val="22"/>
        </w:rPr>
        <w:t>Ochrony Środowiska</w:t>
      </w:r>
      <w:r w:rsidR="00EF5E2A">
        <w:rPr>
          <w:rFonts w:ascii="Arial Narrow" w:hAnsi="Arial Narrow" w:cstheme="majorHAnsi"/>
          <w:sz w:val="22"/>
          <w:szCs w:val="22"/>
        </w:rPr>
        <w:t>, Urzędu Miejskiego w Gołdapi – Wydział do spraw Inwestycji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417BDD">
        <w:rPr>
          <w:rFonts w:ascii="Arial Narrow" w:hAnsi="Arial Narrow" w:cstheme="majorHAnsi"/>
          <w:b/>
          <w:bCs/>
          <w:sz w:val="22"/>
          <w:szCs w:val="22"/>
        </w:rPr>
        <w:t>9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9C2246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417BDD" w:rsidRPr="00CE1E00">
        <w:rPr>
          <w:rFonts w:ascii="Arial Narrow" w:hAnsi="Arial Narrow" w:cs="Calibri Light"/>
          <w:kern w:val="0"/>
          <w:sz w:val="20"/>
        </w:rPr>
        <w:t xml:space="preserve">budowie </w:t>
      </w:r>
      <w:r w:rsidR="00417BDD" w:rsidRPr="00CE1E00">
        <w:rPr>
          <w:rFonts w:ascii="Arial Narrow" w:hAnsi="Arial Narrow" w:cstheme="majorHAnsi"/>
          <w:b/>
          <w:bCs/>
          <w:sz w:val="20"/>
        </w:rPr>
        <w:t xml:space="preserve">elektroenergetycznej sieci kablowej Sn 15kV i </w:t>
      </w:r>
      <w:proofErr w:type="spellStart"/>
      <w:r w:rsidR="00417BDD" w:rsidRPr="00CE1E00">
        <w:rPr>
          <w:rFonts w:ascii="Arial Narrow" w:hAnsi="Arial Narrow" w:cstheme="majorHAnsi"/>
          <w:b/>
          <w:bCs/>
          <w:sz w:val="20"/>
        </w:rPr>
        <w:t>nn</w:t>
      </w:r>
      <w:proofErr w:type="spellEnd"/>
      <w:r w:rsidR="00417BDD" w:rsidRPr="00CE1E00">
        <w:rPr>
          <w:rFonts w:ascii="Arial Narrow" w:hAnsi="Arial Narrow" w:cstheme="majorHAnsi"/>
          <w:b/>
          <w:bCs/>
          <w:sz w:val="20"/>
        </w:rPr>
        <w:t xml:space="preserve"> 0,4kV </w:t>
      </w:r>
      <w:r w:rsidR="00417BDD" w:rsidRPr="00CE1E00">
        <w:rPr>
          <w:rFonts w:ascii="Arial Narrow" w:hAnsi="Arial Narrow" w:cs="Calibri Light"/>
          <w:kern w:val="0"/>
          <w:sz w:val="20"/>
        </w:rPr>
        <w:t xml:space="preserve">przewidzianej do realizacji  w obrębie ewidencyjnym 0017 Kozaki, na działce ewidencyjnej oznaczonej numerami </w:t>
      </w:r>
      <w:r w:rsidR="00417BDD" w:rsidRPr="00CE1E00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129/117, 129/113, 129/121, 129/122, 129/120, 129/123, 129/115, 129/18, 129/114 </w:t>
      </w:r>
      <w:r w:rsidR="00417BDD" w:rsidRPr="00CE1E00">
        <w:rPr>
          <w:rFonts w:ascii="Arial Narrow" w:hAnsi="Arial Narrow" w:cs="Calibri Light"/>
          <w:b/>
          <w:bCs/>
          <w:kern w:val="0"/>
          <w:sz w:val="20"/>
        </w:rPr>
        <w:t>w gminie Gołdap.</w:t>
      </w:r>
    </w:p>
    <w:p w14:paraId="321BD60A" w14:textId="5FDF739E" w:rsidR="00A80D48" w:rsidRPr="00A80D48" w:rsidRDefault="00A80D48" w:rsidP="00417BDD">
      <w:pPr>
        <w:pStyle w:val="Standard"/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17EEFA2C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80D48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12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047962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5028" w14:textId="77777777" w:rsidR="007C1F63" w:rsidRDefault="007C1F63">
      <w:r>
        <w:separator/>
      </w:r>
    </w:p>
  </w:endnote>
  <w:endnote w:type="continuationSeparator" w:id="0">
    <w:p w14:paraId="29DEB06C" w14:textId="77777777" w:rsidR="007C1F63" w:rsidRDefault="007C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AD3618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AD3618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4886" w14:textId="77777777" w:rsidR="007C1F63" w:rsidRDefault="007C1F63">
      <w:r>
        <w:rPr>
          <w:color w:val="000000"/>
        </w:rPr>
        <w:separator/>
      </w:r>
    </w:p>
  </w:footnote>
  <w:footnote w:type="continuationSeparator" w:id="0">
    <w:p w14:paraId="6E813016" w14:textId="77777777" w:rsidR="007C1F63" w:rsidRDefault="007C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AD3618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AD3618" w:rsidRDefault="00AD36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417BDD"/>
    <w:rsid w:val="00425F38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7C1F63"/>
    <w:rsid w:val="008426D7"/>
    <w:rsid w:val="00870B58"/>
    <w:rsid w:val="008D6442"/>
    <w:rsid w:val="009C2246"/>
    <w:rsid w:val="00A80D48"/>
    <w:rsid w:val="00AD3618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EF5E2A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18</cp:revision>
  <cp:lastPrinted>2023-03-27T09:48:00Z</cp:lastPrinted>
  <dcterms:created xsi:type="dcterms:W3CDTF">2020-03-11T11:33:00Z</dcterms:created>
  <dcterms:modified xsi:type="dcterms:W3CDTF">2023-12-11T12:33:00Z</dcterms:modified>
</cp:coreProperties>
</file>