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491EBD5D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4E1BA1">
        <w:rPr>
          <w:rFonts w:asciiTheme="majorHAnsi" w:hAnsiTheme="majorHAnsi" w:cstheme="majorHAnsi"/>
          <w:sz w:val="22"/>
          <w:szCs w:val="22"/>
        </w:rPr>
        <w:t>1</w:t>
      </w:r>
      <w:r w:rsidR="00787B7B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787B7B">
        <w:rPr>
          <w:rFonts w:asciiTheme="majorHAnsi" w:hAnsiTheme="majorHAnsi" w:cstheme="majorHAnsi"/>
          <w:sz w:val="22"/>
          <w:szCs w:val="22"/>
        </w:rPr>
        <w:t>14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="00787B7B">
        <w:rPr>
          <w:rFonts w:asciiTheme="majorHAnsi" w:hAnsiTheme="majorHAnsi" w:cstheme="majorHAnsi"/>
          <w:sz w:val="22"/>
          <w:szCs w:val="22"/>
        </w:rPr>
        <w:t>listopada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787B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E088F4" w14:textId="4BB8403A" w:rsidR="004E1BA1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/t.j.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Dz.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U.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>/, zawiadamiam strony, że zostało wszczęte postępowanie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787B7B">
        <w:rPr>
          <w:rFonts w:asciiTheme="majorHAnsi" w:hAnsiTheme="majorHAnsi" w:cstheme="majorHAnsi"/>
          <w:sz w:val="22"/>
          <w:szCs w:val="22"/>
        </w:rPr>
        <w:t>Szkoły Podtawowej im. Michała Kajki w Grabowie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z dnia </w:t>
      </w:r>
      <w:r w:rsidR="004E1BA1">
        <w:rPr>
          <w:rFonts w:asciiTheme="majorHAnsi" w:hAnsiTheme="majorHAnsi" w:cstheme="majorHAnsi"/>
          <w:sz w:val="22"/>
          <w:szCs w:val="22"/>
        </w:rPr>
        <w:t>2</w:t>
      </w:r>
      <w:r w:rsidR="00787B7B">
        <w:rPr>
          <w:rFonts w:asciiTheme="majorHAnsi" w:hAnsiTheme="majorHAnsi" w:cstheme="majorHAnsi"/>
          <w:sz w:val="22"/>
          <w:szCs w:val="22"/>
        </w:rPr>
        <w:t>4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</w:t>
      </w:r>
      <w:r w:rsidR="00787B7B">
        <w:rPr>
          <w:rFonts w:asciiTheme="majorHAnsi" w:hAnsiTheme="majorHAnsi" w:cstheme="majorHAnsi"/>
          <w:sz w:val="22"/>
          <w:szCs w:val="22"/>
        </w:rPr>
        <w:t>października</w:t>
      </w:r>
      <w:r w:rsidR="004E1BA1">
        <w:rPr>
          <w:rFonts w:asciiTheme="majorHAnsi" w:hAnsiTheme="majorHAnsi" w:cstheme="majorHAnsi"/>
          <w:sz w:val="22"/>
          <w:szCs w:val="22"/>
        </w:rPr>
        <w:t xml:space="preserve"> 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2022 r., </w:t>
      </w:r>
      <w:r w:rsidR="00787B7B">
        <w:rPr>
          <w:rFonts w:asciiTheme="majorHAnsi" w:hAnsiTheme="majorHAnsi" w:cstheme="majorHAnsi"/>
          <w:sz w:val="22"/>
          <w:szCs w:val="22"/>
        </w:rPr>
        <w:br/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w sprawie wydania decyzji o lokalizacji inwestycji celu publicznego polegającej </w:t>
      </w:r>
      <w:r w:rsidR="00F4473F">
        <w:rPr>
          <w:rFonts w:asciiTheme="majorHAnsi" w:hAnsiTheme="majorHAnsi" w:cstheme="majorHAnsi"/>
          <w:sz w:val="22"/>
          <w:szCs w:val="22"/>
        </w:rPr>
        <w:t xml:space="preserve">na </w:t>
      </w:r>
      <w:bookmarkStart w:id="1" w:name="_Hlk117672983"/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przebudowie, rozbudowie </w:t>
      </w:r>
      <w:r w:rsidR="00787B7B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>i zmianie sposobu użytkowania części pomieszczeń szkolnych na przedszkole</w:t>
      </w:r>
      <w:bookmarkEnd w:id="1"/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, przewidzianej do realizacji  </w:t>
      </w:r>
      <w:r w:rsidR="00787B7B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>w obrębie ewidencyjnym Grabowo , na działkach ewidencyjnych oznaczonych numerami 118, gmina Gołdap</w:t>
      </w:r>
    </w:p>
    <w:p w14:paraId="5F3560A5" w14:textId="77777777" w:rsidR="00787B7B" w:rsidRDefault="00787B7B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A9CAB60" w14:textId="7684C98F" w:rsidR="00B011A8" w:rsidRPr="00B011A8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26F817" w14:textId="77777777" w:rsidR="0029595F" w:rsidRDefault="0029595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A25980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44CB3FC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D239C06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BD8A7E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87B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87B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4B04" w14:textId="77777777" w:rsidR="00867246" w:rsidRDefault="00867246">
      <w:r>
        <w:separator/>
      </w:r>
    </w:p>
  </w:endnote>
  <w:endnote w:type="continuationSeparator" w:id="0">
    <w:p w14:paraId="38403E8D" w14:textId="77777777" w:rsidR="00867246" w:rsidRDefault="0086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1BCF" w14:textId="77777777" w:rsidR="00867246" w:rsidRDefault="00867246">
      <w:r>
        <w:rPr>
          <w:color w:val="000000"/>
        </w:rPr>
        <w:separator/>
      </w:r>
    </w:p>
  </w:footnote>
  <w:footnote w:type="continuationSeparator" w:id="0">
    <w:p w14:paraId="7E0EF744" w14:textId="77777777" w:rsidR="00867246" w:rsidRDefault="0086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E5619"/>
    <w:rsid w:val="000F7787"/>
    <w:rsid w:val="001351C3"/>
    <w:rsid w:val="00170686"/>
    <w:rsid w:val="00175911"/>
    <w:rsid w:val="00182331"/>
    <w:rsid w:val="001C3532"/>
    <w:rsid w:val="00216843"/>
    <w:rsid w:val="002354E0"/>
    <w:rsid w:val="002557A4"/>
    <w:rsid w:val="0029595F"/>
    <w:rsid w:val="002C2B57"/>
    <w:rsid w:val="002E6746"/>
    <w:rsid w:val="002F08A1"/>
    <w:rsid w:val="00300CC6"/>
    <w:rsid w:val="00382B39"/>
    <w:rsid w:val="003D2C15"/>
    <w:rsid w:val="00446F05"/>
    <w:rsid w:val="00447BA8"/>
    <w:rsid w:val="004E1BA1"/>
    <w:rsid w:val="006743C5"/>
    <w:rsid w:val="006F1A56"/>
    <w:rsid w:val="00787B7B"/>
    <w:rsid w:val="00837699"/>
    <w:rsid w:val="00867246"/>
    <w:rsid w:val="00870B58"/>
    <w:rsid w:val="008C1019"/>
    <w:rsid w:val="00903365"/>
    <w:rsid w:val="00A74032"/>
    <w:rsid w:val="00AD01E1"/>
    <w:rsid w:val="00B01181"/>
    <w:rsid w:val="00B011A8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4473F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2020-03-12T01:28:00Z</cp:lastPrinted>
  <dcterms:created xsi:type="dcterms:W3CDTF">2022-04-26T11:38:00Z</dcterms:created>
  <dcterms:modified xsi:type="dcterms:W3CDTF">2022-11-14T10:12:00Z</dcterms:modified>
</cp:coreProperties>
</file>