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DEB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74EF74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4B709B95" w14:textId="6224B576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33ECD">
        <w:rPr>
          <w:rFonts w:asciiTheme="majorHAnsi" w:hAnsiTheme="majorHAnsi" w:cstheme="majorHAnsi"/>
          <w:sz w:val="22"/>
          <w:szCs w:val="22"/>
        </w:rPr>
        <w:t>2</w:t>
      </w:r>
      <w:r w:rsidR="00F32AF1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F32AF1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20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  </w:t>
      </w:r>
      <w:r w:rsidR="00915C90">
        <w:rPr>
          <w:rFonts w:asciiTheme="majorHAnsi" w:hAnsiTheme="majorHAnsi" w:cstheme="majorHAnsi"/>
          <w:sz w:val="22"/>
          <w:szCs w:val="22"/>
        </w:rPr>
        <w:t xml:space="preserve">  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F32AF1">
        <w:rPr>
          <w:rFonts w:asciiTheme="majorHAnsi" w:hAnsiTheme="majorHAnsi" w:cstheme="majorHAnsi"/>
          <w:sz w:val="22"/>
          <w:szCs w:val="22"/>
        </w:rPr>
        <w:t>4</w:t>
      </w:r>
      <w:r w:rsidR="00915C90">
        <w:rPr>
          <w:rFonts w:asciiTheme="majorHAnsi" w:hAnsiTheme="majorHAnsi" w:cstheme="majorHAnsi"/>
          <w:sz w:val="22"/>
          <w:szCs w:val="22"/>
        </w:rPr>
        <w:t xml:space="preserve"> grudnia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2020 r.</w:t>
      </w:r>
    </w:p>
    <w:p w14:paraId="3A0D7F9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2E4A33E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573DC5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E9638B" w14:textId="579FEBCC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D1769A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359C8F15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59EA5554" w14:textId="52DFE883" w:rsidR="00D1769A" w:rsidRDefault="00FF0B7C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0B7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D1AF7">
        <w:rPr>
          <w:rFonts w:asciiTheme="majorHAnsi" w:hAnsiTheme="majorHAnsi" w:cstheme="majorHAnsi"/>
          <w:sz w:val="22"/>
          <w:szCs w:val="22"/>
        </w:rPr>
        <w:tab/>
      </w:r>
      <w:r w:rsidRPr="00FF0B7C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 xml:space="preserve">planowaniu </w:t>
      </w:r>
      <w:r>
        <w:rPr>
          <w:rFonts w:asciiTheme="majorHAnsi" w:hAnsiTheme="majorHAnsi" w:cstheme="majorHAnsi"/>
          <w:sz w:val="22"/>
          <w:szCs w:val="22"/>
        </w:rPr>
        <w:br/>
      </w:r>
      <w:r w:rsidRPr="00FF0B7C">
        <w:rPr>
          <w:rFonts w:asciiTheme="majorHAnsi" w:hAnsiTheme="majorHAnsi" w:cstheme="majorHAnsi"/>
          <w:sz w:val="22"/>
          <w:szCs w:val="22"/>
        </w:rPr>
        <w:t>i zagospodarowaniu przestrzennym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 xml:space="preserve">/t.j. Dz. U. </w:t>
      </w:r>
      <w:r w:rsidR="00107EE7">
        <w:rPr>
          <w:rFonts w:asciiTheme="majorHAnsi" w:hAnsiTheme="majorHAnsi" w:cstheme="majorHAnsi"/>
          <w:sz w:val="22"/>
          <w:szCs w:val="22"/>
        </w:rPr>
        <w:t>2020</w:t>
      </w:r>
      <w:r w:rsidRPr="00FF0B7C">
        <w:rPr>
          <w:rFonts w:asciiTheme="majorHAnsi" w:hAnsiTheme="majorHAnsi" w:cstheme="majorHAnsi"/>
          <w:sz w:val="22"/>
          <w:szCs w:val="22"/>
        </w:rPr>
        <w:t>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poz.</w:t>
      </w:r>
      <w:r w:rsidR="00107EE7">
        <w:rPr>
          <w:rFonts w:asciiTheme="majorHAnsi" w:hAnsiTheme="majorHAnsi" w:cstheme="majorHAnsi"/>
          <w:sz w:val="22"/>
          <w:szCs w:val="22"/>
        </w:rPr>
        <w:t>293</w:t>
      </w:r>
      <w:r w:rsidRPr="00FF0B7C">
        <w:rPr>
          <w:rFonts w:asciiTheme="majorHAnsi" w:hAnsiTheme="majorHAnsi" w:cstheme="majorHAnsi"/>
          <w:sz w:val="22"/>
          <w:szCs w:val="22"/>
        </w:rPr>
        <w:t xml:space="preserve">/, zawiadamiam strony, że </w:t>
      </w:r>
      <w:r w:rsidR="00FD1AF7">
        <w:rPr>
          <w:rFonts w:asciiTheme="majorHAnsi" w:hAnsiTheme="majorHAnsi" w:cstheme="majorHAnsi"/>
          <w:sz w:val="22"/>
          <w:szCs w:val="22"/>
        </w:rPr>
        <w:br/>
      </w:r>
      <w:r w:rsidR="00F32AF1">
        <w:rPr>
          <w:rFonts w:asciiTheme="majorHAnsi" w:hAnsiTheme="majorHAnsi" w:cstheme="majorHAnsi"/>
          <w:sz w:val="22"/>
          <w:szCs w:val="22"/>
        </w:rPr>
        <w:t>4</w:t>
      </w:r>
      <w:r w:rsidR="00865D22">
        <w:rPr>
          <w:rFonts w:asciiTheme="majorHAnsi" w:hAnsiTheme="majorHAnsi" w:cstheme="majorHAnsi"/>
          <w:sz w:val="22"/>
          <w:szCs w:val="22"/>
        </w:rPr>
        <w:t>.</w:t>
      </w:r>
      <w:r w:rsidR="00533ECD">
        <w:rPr>
          <w:rFonts w:asciiTheme="majorHAnsi" w:hAnsiTheme="majorHAnsi" w:cstheme="majorHAnsi"/>
          <w:sz w:val="22"/>
          <w:szCs w:val="22"/>
        </w:rPr>
        <w:t>1</w:t>
      </w:r>
      <w:r w:rsidR="00944DD9">
        <w:rPr>
          <w:rFonts w:asciiTheme="majorHAnsi" w:hAnsiTheme="majorHAnsi" w:cstheme="majorHAnsi"/>
          <w:sz w:val="22"/>
          <w:szCs w:val="22"/>
        </w:rPr>
        <w:t>2</w:t>
      </w:r>
      <w:r w:rsidR="00167EF8">
        <w:rPr>
          <w:rFonts w:asciiTheme="majorHAnsi" w:hAnsiTheme="majorHAnsi" w:cstheme="majorHAnsi"/>
          <w:sz w:val="22"/>
          <w:szCs w:val="22"/>
        </w:rPr>
        <w:t>.</w:t>
      </w:r>
      <w:r w:rsidRPr="00FF0B7C">
        <w:rPr>
          <w:rFonts w:asciiTheme="majorHAnsi" w:hAnsiTheme="majorHAnsi" w:cstheme="majorHAnsi"/>
          <w:sz w:val="22"/>
          <w:szCs w:val="22"/>
        </w:rPr>
        <w:t xml:space="preserve">2020 roku została wydana decyzja nr. </w:t>
      </w:r>
      <w:r w:rsidR="005A703B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32AF1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FF0B7C">
        <w:rPr>
          <w:rFonts w:asciiTheme="majorHAnsi" w:hAnsiTheme="majorHAnsi" w:cstheme="majorHAnsi"/>
          <w:b/>
          <w:bCs/>
          <w:sz w:val="22"/>
          <w:szCs w:val="22"/>
        </w:rPr>
        <w:t>/2020</w:t>
      </w:r>
      <w:r w:rsidRPr="00FF0B7C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</w:t>
      </w:r>
      <w:r w:rsidR="005A703B">
        <w:rPr>
          <w:rFonts w:asciiTheme="majorHAnsi" w:hAnsiTheme="majorHAnsi" w:cstheme="majorHAnsi"/>
          <w:sz w:val="22"/>
          <w:szCs w:val="22"/>
        </w:rPr>
        <w:t xml:space="preserve"> na </w:t>
      </w:r>
      <w:r w:rsidR="00F32AF1" w:rsidRPr="00F32AF1">
        <w:rPr>
          <w:rFonts w:asciiTheme="majorHAnsi" w:hAnsiTheme="majorHAnsi" w:cstheme="majorHAnsi"/>
          <w:b/>
          <w:bCs/>
          <w:sz w:val="22"/>
          <w:szCs w:val="22"/>
        </w:rPr>
        <w:t>budowie oświetlenia drogowego w miejscowości Wrotkowo, przewidzianej do realizacji na działkach ewidencyjnych  oznaczonych  numerami:  dz. ewid. nr 41/1, 42/2, obręb ewid. Kozaki.</w:t>
      </w:r>
    </w:p>
    <w:p w14:paraId="427BB647" w14:textId="20ADAC7B" w:rsidR="00D1769A" w:rsidRDefault="00D1769A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1BEA92D" w14:textId="4A6CE98E" w:rsidR="00F32AF1" w:rsidRDefault="00F32AF1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F48CDFE" w14:textId="77777777" w:rsidR="00F32AF1" w:rsidRDefault="00F32AF1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0E30752" w14:textId="0CA58921" w:rsidR="00B011A8" w:rsidRPr="00B011A8" w:rsidRDefault="00D1769A" w:rsidP="00D1769A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409C8E69" w14:textId="6F4E3298" w:rsidR="00B011A8" w:rsidRPr="00B011A8" w:rsidRDefault="00D1769A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101FC5" w14:textId="4A18A717" w:rsidR="00CE6A89" w:rsidRPr="00B011A8" w:rsidRDefault="00D1769A" w:rsidP="00D1769A">
      <w:pPr>
        <w:pStyle w:val="Textbody"/>
        <w:spacing w:before="57" w:after="57"/>
        <w:ind w:left="5672" w:firstLine="709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29FA94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5CD733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58D74A3" w14:textId="77777777" w:rsidR="00167EF8" w:rsidRDefault="00167EF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11AEBD7" w14:textId="77777777" w:rsidR="00167EF8" w:rsidRDefault="00167EF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2C82B69" w14:textId="77777777" w:rsidR="00167EF8" w:rsidRDefault="00167EF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5F891A" w14:textId="77777777" w:rsidR="00D21BD1" w:rsidRDefault="00D21BD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BDD5FD0" w14:textId="77777777" w:rsidR="00533ECD" w:rsidRDefault="00533ECD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1DB4A35" w14:textId="7E91986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32AF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533ECD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AC4F8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.2020r.</w:t>
      </w:r>
    </w:p>
    <w:sectPr w:rsidR="00CE6A89" w:rsidRPr="00B011A8" w:rsidSect="003B0CA4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0923" w14:textId="77777777" w:rsidR="001F0467" w:rsidRDefault="001F0467">
      <w:r>
        <w:separator/>
      </w:r>
    </w:p>
  </w:endnote>
  <w:endnote w:type="continuationSeparator" w:id="0">
    <w:p w14:paraId="71A8BAD4" w14:textId="77777777" w:rsidR="001F0467" w:rsidRDefault="001F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4E996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71B350B" wp14:editId="59CEA55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A9C9E1" wp14:editId="77B29D51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26A1FE6E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A9E91" w14:textId="77777777" w:rsidR="001F0467" w:rsidRDefault="001F0467">
      <w:r>
        <w:rPr>
          <w:color w:val="000000"/>
        </w:rPr>
        <w:separator/>
      </w:r>
    </w:p>
  </w:footnote>
  <w:footnote w:type="continuationSeparator" w:id="0">
    <w:p w14:paraId="2A2F6A7B" w14:textId="77777777" w:rsidR="001F0467" w:rsidRDefault="001F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82533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75D00B" wp14:editId="65BB452F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C59FA68" wp14:editId="02E85BED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7D405" w14:textId="77777777" w:rsidR="003856A0" w:rsidRDefault="001F04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67EF8"/>
    <w:rsid w:val="00182331"/>
    <w:rsid w:val="001C296A"/>
    <w:rsid w:val="001F0467"/>
    <w:rsid w:val="002127AC"/>
    <w:rsid w:val="00250CE7"/>
    <w:rsid w:val="002557A4"/>
    <w:rsid w:val="003B0CA4"/>
    <w:rsid w:val="00410237"/>
    <w:rsid w:val="0052370C"/>
    <w:rsid w:val="00533ECD"/>
    <w:rsid w:val="005A431E"/>
    <w:rsid w:val="005A703B"/>
    <w:rsid w:val="006010A3"/>
    <w:rsid w:val="006C6724"/>
    <w:rsid w:val="006F1A56"/>
    <w:rsid w:val="0077169A"/>
    <w:rsid w:val="007C74D8"/>
    <w:rsid w:val="008456CC"/>
    <w:rsid w:val="00861638"/>
    <w:rsid w:val="00865D22"/>
    <w:rsid w:val="00870B58"/>
    <w:rsid w:val="00877125"/>
    <w:rsid w:val="00915C90"/>
    <w:rsid w:val="00944DD9"/>
    <w:rsid w:val="009D2A2A"/>
    <w:rsid w:val="00AB5484"/>
    <w:rsid w:val="00AC4F85"/>
    <w:rsid w:val="00B01181"/>
    <w:rsid w:val="00B011A8"/>
    <w:rsid w:val="00C252FE"/>
    <w:rsid w:val="00C42272"/>
    <w:rsid w:val="00CE6A89"/>
    <w:rsid w:val="00D03F26"/>
    <w:rsid w:val="00D1769A"/>
    <w:rsid w:val="00D21BD1"/>
    <w:rsid w:val="00D83EB4"/>
    <w:rsid w:val="00E14D27"/>
    <w:rsid w:val="00EB4329"/>
    <w:rsid w:val="00F32AF1"/>
    <w:rsid w:val="00F35A89"/>
    <w:rsid w:val="00F700CD"/>
    <w:rsid w:val="00FD1AF7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5453D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11</cp:revision>
  <cp:lastPrinted>2020-12-02T09:32:00Z</cp:lastPrinted>
  <dcterms:created xsi:type="dcterms:W3CDTF">2020-08-21T13:45:00Z</dcterms:created>
  <dcterms:modified xsi:type="dcterms:W3CDTF">2020-12-04T10:00:00Z</dcterms:modified>
</cp:coreProperties>
</file>