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686F" w14:textId="4132A507" w:rsidR="008C5F83" w:rsidRDefault="008C5F83" w:rsidP="008C5F8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UMOWA NR OSS.271.1.</w:t>
      </w:r>
      <w:r w:rsidR="00583A5C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>.202</w:t>
      </w:r>
      <w:r w:rsidR="00583A5C">
        <w:rPr>
          <w:rFonts w:cs="Times New Roman"/>
          <w:b/>
          <w:bCs/>
        </w:rPr>
        <w:t>5</w:t>
      </w:r>
    </w:p>
    <w:p w14:paraId="693F2AE9" w14:textId="34564D33" w:rsidR="008C5F83" w:rsidRDefault="008C5F83" w:rsidP="008C5F83">
      <w:pPr>
        <w:pStyle w:val="Standard"/>
        <w:jc w:val="center"/>
      </w:pPr>
      <w:r>
        <w:rPr>
          <w:rFonts w:cs="Times New Roman"/>
          <w:b/>
          <w:bCs/>
        </w:rPr>
        <w:t xml:space="preserve">na wykonanie usługi w zakresie przewozu osób do lokali wyborczych w związku </w:t>
      </w:r>
      <w:r>
        <w:rPr>
          <w:rFonts w:cs="Times New Roman"/>
          <w:b/>
        </w:rPr>
        <w:t xml:space="preserve">z wyborami </w:t>
      </w:r>
      <w:r w:rsidR="008E48A7">
        <w:rPr>
          <w:rFonts w:cs="Times New Roman"/>
          <w:b/>
        </w:rPr>
        <w:t xml:space="preserve">Prezydenta Rzeczypospolitej Polskiej w 2025 r. </w:t>
      </w:r>
    </w:p>
    <w:p w14:paraId="375E1C83" w14:textId="77777777" w:rsidR="008C5F83" w:rsidRDefault="008C5F83" w:rsidP="008C5F83">
      <w:pPr>
        <w:pStyle w:val="western"/>
        <w:spacing w:after="0" w:line="240" w:lineRule="atLeast"/>
      </w:pPr>
    </w:p>
    <w:p w14:paraId="3078AEB3" w14:textId="37463DA5" w:rsidR="008C5F83" w:rsidRDefault="008C5F83" w:rsidP="008C5F83">
      <w:pPr>
        <w:pStyle w:val="western"/>
        <w:spacing w:after="0" w:line="240" w:lineRule="atLeast"/>
        <w:jc w:val="both"/>
      </w:pPr>
      <w:r>
        <w:t xml:space="preserve">zawarta w dniu   </w:t>
      </w:r>
      <w:r w:rsidR="008E48A7">
        <w:t>…………………………………..</w:t>
      </w:r>
      <w:r>
        <w:t xml:space="preserve"> r. w Gołdapi pomiędzy </w:t>
      </w:r>
      <w:r>
        <w:rPr>
          <w:b/>
          <w:bCs/>
        </w:rPr>
        <w:t>Gminą Gołdap</w:t>
      </w:r>
      <w:r>
        <w:rPr>
          <w:iCs/>
          <w:color w:val="000000"/>
          <w:lang w:eastAsia="ar-SA"/>
        </w:rPr>
        <w:t xml:space="preserve"> z siedzibą:</w:t>
      </w:r>
      <w:r>
        <w:rPr>
          <w:iCs/>
          <w:color w:val="000000"/>
          <w:lang w:eastAsia="ar-SA"/>
        </w:rPr>
        <w:br/>
        <w:t>Plac Zwycięstwa 14, 19-500 Gołdap, NIP: 847 158 70 61,</w:t>
      </w:r>
      <w:r>
        <w:t xml:space="preserve"> REGON: 790671231</w:t>
      </w:r>
      <w:r>
        <w:rPr>
          <w:iCs/>
          <w:color w:val="000000"/>
          <w:lang w:eastAsia="ar-SA"/>
        </w:rPr>
        <w:t xml:space="preserve"> reprezentowaną przez </w:t>
      </w:r>
      <w:r>
        <w:t xml:space="preserve">reprezentowana przez </w:t>
      </w:r>
      <w:r>
        <w:rPr>
          <w:b/>
          <w:bCs/>
        </w:rPr>
        <w:t xml:space="preserve">Burmistrza Gołdapi – </w:t>
      </w:r>
      <w:r w:rsidR="008E48A7">
        <w:rPr>
          <w:b/>
          <w:bCs/>
        </w:rPr>
        <w:t xml:space="preserve">Konrada </w:t>
      </w:r>
      <w:proofErr w:type="spellStart"/>
      <w:r w:rsidR="008E48A7">
        <w:rPr>
          <w:b/>
          <w:bCs/>
        </w:rPr>
        <w:t>Kazanieckiego</w:t>
      </w:r>
      <w:proofErr w:type="spellEnd"/>
      <w:r>
        <w:rPr>
          <w:b/>
          <w:bCs/>
        </w:rPr>
        <w:t xml:space="preserve"> przy kontrasygnacie</w:t>
      </w:r>
      <w:r>
        <w:rPr>
          <w:b/>
          <w:bCs/>
        </w:rPr>
        <w:br/>
        <w:t xml:space="preserve">Skarbnika Gminy Gołdap – </w:t>
      </w:r>
      <w:r w:rsidR="008E48A7">
        <w:rPr>
          <w:b/>
          <w:bCs/>
        </w:rPr>
        <w:t>Sylwii Ostrowskiej</w:t>
      </w:r>
      <w:r>
        <w:rPr>
          <w:b/>
          <w:bCs/>
        </w:rPr>
        <w:t xml:space="preserve">, </w:t>
      </w:r>
      <w:r>
        <w:t xml:space="preserve">zwaną dalej </w:t>
      </w:r>
      <w:r>
        <w:rPr>
          <w:b/>
          <w:bCs/>
        </w:rPr>
        <w:t>Zamawiającym</w:t>
      </w:r>
    </w:p>
    <w:p w14:paraId="20D2CC17" w14:textId="77777777" w:rsidR="008C5F83" w:rsidRDefault="008C5F83" w:rsidP="008C5F83">
      <w:pPr>
        <w:pStyle w:val="Standard"/>
        <w:rPr>
          <w:rFonts w:cs="Times New Roman"/>
        </w:rPr>
      </w:pPr>
    </w:p>
    <w:p w14:paraId="51EC57A2" w14:textId="77777777" w:rsidR="008C5F83" w:rsidRDefault="008C5F83" w:rsidP="008C5F83">
      <w:pPr>
        <w:pStyle w:val="Standard"/>
        <w:rPr>
          <w:rFonts w:cs="Times New Roman"/>
        </w:rPr>
      </w:pPr>
      <w:r>
        <w:rPr>
          <w:rFonts w:cs="Times New Roman"/>
        </w:rPr>
        <w:t>a</w:t>
      </w:r>
    </w:p>
    <w:p w14:paraId="72EAD46A" w14:textId="77777777" w:rsidR="008C5F83" w:rsidRDefault="008C5F83" w:rsidP="008C5F83">
      <w:pPr>
        <w:pStyle w:val="Standard"/>
        <w:rPr>
          <w:rFonts w:cs="Times New Roman"/>
        </w:rPr>
      </w:pPr>
    </w:p>
    <w:p w14:paraId="35E3DC4C" w14:textId="0F62A49F" w:rsidR="008C5F83" w:rsidRDefault="00583A5C" w:rsidP="008C5F83">
      <w:pPr>
        <w:pStyle w:val="Standard"/>
        <w:jc w:val="both"/>
      </w:pPr>
      <w:r>
        <w:rPr>
          <w:rFonts w:cs="Times New Roman"/>
          <w:b/>
          <w:bCs/>
        </w:rPr>
        <w:t>………………………</w:t>
      </w:r>
      <w:r>
        <w:rPr>
          <w:rFonts w:cs="Times New Roman"/>
          <w:bCs/>
        </w:rPr>
        <w:t xml:space="preserve"> …………</w:t>
      </w:r>
      <w:r>
        <w:rPr>
          <w:rFonts w:cs="Times New Roman"/>
        </w:rPr>
        <w:t xml:space="preserve"> </w:t>
      </w:r>
      <w:r w:rsidR="008C5F83">
        <w:rPr>
          <w:rFonts w:cs="Times New Roman"/>
        </w:rPr>
        <w:t xml:space="preserve">z siedzibą: </w:t>
      </w:r>
      <w:r>
        <w:rPr>
          <w:rFonts w:cs="Times New Roman"/>
        </w:rPr>
        <w:t>……………………</w:t>
      </w:r>
      <w:r w:rsidR="008C5F83">
        <w:rPr>
          <w:rFonts w:cs="Times New Roman"/>
        </w:rPr>
        <w:t xml:space="preserve">, </w:t>
      </w:r>
      <w:r>
        <w:rPr>
          <w:rFonts w:cs="Times New Roman"/>
        </w:rPr>
        <w:t>……………………….</w:t>
      </w:r>
      <w:r w:rsidR="008C5F83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8C5F83">
        <w:rPr>
          <w:rFonts w:cs="Times New Roman"/>
        </w:rPr>
        <w:t xml:space="preserve">NIP </w:t>
      </w:r>
      <w:r>
        <w:rPr>
          <w:rFonts w:cs="Times New Roman"/>
        </w:rPr>
        <w:t>…………………..</w:t>
      </w:r>
      <w:r w:rsidR="008C5F83">
        <w:rPr>
          <w:rFonts w:cs="Times New Roman"/>
        </w:rPr>
        <w:t xml:space="preserve">, REGON: </w:t>
      </w:r>
      <w:r>
        <w:rPr>
          <w:rFonts w:cs="Times New Roman"/>
        </w:rPr>
        <w:t>……………….</w:t>
      </w:r>
      <w:r w:rsidR="008C5F83">
        <w:rPr>
          <w:rFonts w:cs="Times New Roman"/>
        </w:rPr>
        <w:t xml:space="preserve">, zwanym dalej </w:t>
      </w:r>
      <w:r w:rsidR="008C5F83">
        <w:rPr>
          <w:rFonts w:cs="Times New Roman"/>
          <w:b/>
          <w:bCs/>
        </w:rPr>
        <w:t>Wykonawcą</w:t>
      </w:r>
      <w:r w:rsidR="008C5F83">
        <w:rPr>
          <w:rFonts w:cs="Times New Roman"/>
        </w:rPr>
        <w:t>,</w:t>
      </w:r>
    </w:p>
    <w:p w14:paraId="018717C5" w14:textId="77777777" w:rsidR="008C5F83" w:rsidRDefault="008C5F83" w:rsidP="008C5F83">
      <w:pPr>
        <w:pStyle w:val="Standard"/>
        <w:rPr>
          <w:rFonts w:cs="Times New Roman"/>
        </w:rPr>
      </w:pPr>
    </w:p>
    <w:p w14:paraId="36A790F9" w14:textId="77777777" w:rsidR="008C5F83" w:rsidRDefault="008C5F83" w:rsidP="008C5F83">
      <w:pPr>
        <w:pStyle w:val="Standard"/>
        <w:rPr>
          <w:rFonts w:cs="Times New Roman"/>
        </w:rPr>
      </w:pPr>
      <w:r>
        <w:rPr>
          <w:rFonts w:cs="Times New Roman"/>
        </w:rPr>
        <w:t>o następującej treści:</w:t>
      </w:r>
    </w:p>
    <w:p w14:paraId="557160F8" w14:textId="77777777" w:rsidR="008C5F83" w:rsidRDefault="008C5F83" w:rsidP="008C5F8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1.</w:t>
      </w:r>
    </w:p>
    <w:p w14:paraId="79A1FE74" w14:textId="0F5A1A06" w:rsidR="008C5F83" w:rsidRPr="00583A5C" w:rsidRDefault="008C5F83" w:rsidP="008C5F83">
      <w:pPr>
        <w:pStyle w:val="Standard"/>
        <w:jc w:val="both"/>
      </w:pPr>
      <w:r>
        <w:rPr>
          <w:rFonts w:cs="Times New Roman"/>
        </w:rPr>
        <w:t>1. Wykonawca zobowiązuje się do wykonania usługi w zakresie przewozów pasażerskich osób</w:t>
      </w:r>
      <w:r w:rsidR="00583A5C">
        <w:rPr>
          <w:rFonts w:cs="Times New Roman"/>
        </w:rPr>
        <w:br/>
      </w:r>
      <w:r>
        <w:rPr>
          <w:rFonts w:cs="Times New Roman"/>
        </w:rPr>
        <w:t xml:space="preserve">w związku </w:t>
      </w:r>
      <w:r w:rsidR="00583A5C" w:rsidRPr="00583A5C">
        <w:rPr>
          <w:rFonts w:cs="Times New Roman"/>
          <w:bCs/>
        </w:rPr>
        <w:t>z wyborami Prezydenta Rzeczypospolitej Polskiej w 2025 r.</w:t>
      </w:r>
      <w:r w:rsidR="00583A5C">
        <w:rPr>
          <w:rFonts w:cs="Times New Roman"/>
          <w:b/>
        </w:rPr>
        <w:t xml:space="preserve">, </w:t>
      </w:r>
      <w:r>
        <w:rPr>
          <w:rFonts w:cs="Times New Roman"/>
        </w:rPr>
        <w:t>a także w przypadku ich ewentualnej drugiej tury, o których mowa w art. 37f ustawy z dnia 5 stycznia 2011 r. Kodeks wyborczy 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 xml:space="preserve">. Dz. U. z </w:t>
      </w:r>
      <w:r w:rsidR="00583A5C">
        <w:rPr>
          <w:rFonts w:cs="Times New Roman"/>
        </w:rPr>
        <w:t>2025 poz. 365</w:t>
      </w:r>
      <w:r>
        <w:rPr>
          <w:rFonts w:cs="Times New Roman"/>
        </w:rPr>
        <w:t>).</w:t>
      </w:r>
    </w:p>
    <w:p w14:paraId="56ABABB7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wykonywać będzie przewóz osób na trasach i w godzinach ustalonych</w:t>
      </w:r>
      <w:r>
        <w:rPr>
          <w:rFonts w:cs="Times New Roman"/>
        </w:rPr>
        <w:br/>
        <w:t>z  Zamawiającym.</w:t>
      </w:r>
    </w:p>
    <w:p w14:paraId="12E763D3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Wykonawca zatrzymywać się będzie na przystankach oraz miejscach zatrzymania wskazanych przez Zamawiającą.</w:t>
      </w:r>
    </w:p>
    <w:p w14:paraId="51ED4F0C" w14:textId="60F1AA48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4. Opis trasy, przystanków i miejsc zatrzymania oraz godziny kursów określone zostały w załączniku </w:t>
      </w:r>
      <w:r w:rsidR="00583A5C">
        <w:rPr>
          <w:rFonts w:cs="Times New Roman"/>
        </w:rPr>
        <w:t xml:space="preserve">nr 1 do niniejszej umowy. </w:t>
      </w:r>
    </w:p>
    <w:p w14:paraId="17FE5E72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Wykonawca, na każdej z tras, wykona dwa pełne kursy (tam i z powrotem), w odstępach,</w:t>
      </w:r>
      <w:r>
        <w:rPr>
          <w:rFonts w:cs="Times New Roman"/>
        </w:rPr>
        <w:br/>
        <w:t>co najmniej 4 godzin, liczonych od momentu zakończenia kursu.</w:t>
      </w:r>
    </w:p>
    <w:p w14:paraId="147A0226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Zamawiający może wskazać Wykonawcy inne niż w zapytaniu ofertowym miejsca zatrzymania, pod warunkiem, że nie będą one powodowały istotnej zmiany przebiegu trasy.</w:t>
      </w:r>
    </w:p>
    <w:p w14:paraId="27B13144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7. Zamawiający może zmienić przebieg trasy, pod warunkiem, że nie spowoduje to znacznej zmiany długości trasy. </w:t>
      </w:r>
    </w:p>
    <w:p w14:paraId="53BBBFCA" w14:textId="77777777" w:rsidR="008C5F83" w:rsidRDefault="008C5F83" w:rsidP="008C5F8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2.</w:t>
      </w:r>
    </w:p>
    <w:p w14:paraId="64B98A2A" w14:textId="1688B7B0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oświadcza, iż posiada wszelkie uprawnienia do wykonywania transportu drogowego, stosowanie do treści ustawy z dnia 6 września 2001 r. o transporcie drogowym 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>. Dz. U. z 202</w:t>
      </w:r>
      <w:r w:rsidR="00583A5C">
        <w:rPr>
          <w:rFonts w:cs="Times New Roman"/>
        </w:rPr>
        <w:t>4</w:t>
      </w:r>
      <w:r>
        <w:rPr>
          <w:rFonts w:cs="Times New Roman"/>
        </w:rPr>
        <w:t xml:space="preserve"> r. poz. </w:t>
      </w:r>
      <w:r w:rsidR="00583A5C">
        <w:rPr>
          <w:rFonts w:cs="Times New Roman"/>
        </w:rPr>
        <w:t xml:space="preserve">1539 z </w:t>
      </w:r>
      <w:proofErr w:type="spellStart"/>
      <w:r w:rsidR="00583A5C">
        <w:rPr>
          <w:rFonts w:cs="Times New Roman"/>
        </w:rPr>
        <w:t>późn</w:t>
      </w:r>
      <w:proofErr w:type="spellEnd"/>
      <w:r w:rsidR="00583A5C">
        <w:rPr>
          <w:rFonts w:cs="Times New Roman"/>
        </w:rPr>
        <w:t>. zm</w:t>
      </w:r>
      <w:r>
        <w:rPr>
          <w:rFonts w:cs="Times New Roman"/>
        </w:rPr>
        <w:t>.), a ponadto posiada aktualną i ważną polisę ubezpieczenia OC i NW w zakresie ryzyka wynikającego z prowadzonej działalności.</w:t>
      </w:r>
    </w:p>
    <w:p w14:paraId="3CF648AC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w celu wykonania usługi zapewni odpowiednią ilość pojazdów dostosowanych</w:t>
      </w:r>
      <w:r>
        <w:rPr>
          <w:rFonts w:cs="Times New Roman"/>
        </w:rPr>
        <w:br/>
        <w:t>do przewozu osób, posiadających powyżej 9 miejsc siedzących oraz zapewnia, że pojazdy wykorzystywane do wykonania zlecenia znajdują się w stanie technicznym gwarantującym prawidłowe wykonanie przewozów i zapewniającym bezpieczeństwo osobom przewożonym.</w:t>
      </w:r>
    </w:p>
    <w:p w14:paraId="4F4EB90A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W przypadku awarii pojazdu Wykonawca jest zobowiązany do zagwarantowania pojazdu zastępczego na własny koszt.</w:t>
      </w:r>
    </w:p>
    <w:p w14:paraId="1A1D8436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Wykonawca zobowiązany jest do zatrzymywania się wyłącznie w miejscach wskazanych przez Zamawiającą i zapewnia bezpieczeństwo osób przy wsiadaniu do pojazdu i wysiadaniu z niego.</w:t>
      </w:r>
    </w:p>
    <w:p w14:paraId="7965BB58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Wykonawca od przewożonych osób nie będzie pobierał opłat za przejazd.</w:t>
      </w:r>
    </w:p>
    <w:p w14:paraId="4ED113DB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Wykonawca udostępni Zamawiającemu kontaktowe numery telefonów kierowców obsługujących poszczególne trasy przejazdu.</w:t>
      </w:r>
    </w:p>
    <w:p w14:paraId="45F3A02F" w14:textId="77777777" w:rsidR="008C5F83" w:rsidRDefault="008C5F83" w:rsidP="008C5F8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3.</w:t>
      </w:r>
    </w:p>
    <w:p w14:paraId="2E550CEF" w14:textId="016674C9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Za wykonane przewozy w związku z realizacją przewozu osób do lokali wyborczych w dniu</w:t>
      </w:r>
      <w:r>
        <w:rPr>
          <w:rFonts w:cs="Times New Roman"/>
        </w:rPr>
        <w:br/>
      </w:r>
      <w:r w:rsidR="00583A5C">
        <w:rPr>
          <w:rFonts w:cs="Times New Roman"/>
        </w:rPr>
        <w:t xml:space="preserve">18 maja 2025 r., </w:t>
      </w:r>
      <w:r>
        <w:rPr>
          <w:rFonts w:cs="Times New Roman"/>
        </w:rPr>
        <w:t xml:space="preserve">Wykonawcy przysługuje wynagrodzenie w wysokości: </w:t>
      </w:r>
      <w:r w:rsidR="00583A5C">
        <w:rPr>
          <w:rFonts w:cs="Times New Roman"/>
        </w:rPr>
        <w:t>…</w:t>
      </w:r>
      <w:r w:rsidR="009D7C2B">
        <w:rPr>
          <w:rFonts w:cs="Times New Roman"/>
        </w:rPr>
        <w:t>……….</w:t>
      </w:r>
      <w:r w:rsidR="00583A5C">
        <w:rPr>
          <w:rFonts w:cs="Times New Roman"/>
        </w:rPr>
        <w:t>………..</w:t>
      </w:r>
      <w:r>
        <w:rPr>
          <w:rFonts w:cs="Times New Roman"/>
        </w:rPr>
        <w:t xml:space="preserve"> zł brutto (słownie: </w:t>
      </w:r>
      <w:r w:rsidR="00583A5C">
        <w:rPr>
          <w:rFonts w:cs="Times New Roman"/>
        </w:rPr>
        <w:t>………………………………….</w:t>
      </w:r>
      <w:r>
        <w:rPr>
          <w:rFonts w:cs="Times New Roman"/>
        </w:rPr>
        <w:t>) oraz w przypadku realizacji przewozu osób</w:t>
      </w:r>
      <w:r>
        <w:rPr>
          <w:rFonts w:cs="Times New Roman"/>
        </w:rPr>
        <w:br/>
      </w:r>
      <w:r>
        <w:rPr>
          <w:rFonts w:cs="Times New Roman"/>
        </w:rPr>
        <w:lastRenderedPageBreak/>
        <w:t xml:space="preserve">do lokali wyborczych w przypadku ewentualnej drugiej tury wyborów: </w:t>
      </w:r>
      <w:r w:rsidR="00583A5C">
        <w:rPr>
          <w:rFonts w:cs="Times New Roman"/>
        </w:rPr>
        <w:t>…………….</w:t>
      </w:r>
      <w:r>
        <w:rPr>
          <w:rFonts w:cs="Times New Roman"/>
        </w:rPr>
        <w:t xml:space="preserve"> zł (słownie: </w:t>
      </w:r>
      <w:r w:rsidR="00583A5C">
        <w:rPr>
          <w:rFonts w:cs="Times New Roman"/>
        </w:rPr>
        <w:t>……………………………..</w:t>
      </w:r>
      <w:r>
        <w:rPr>
          <w:rFonts w:cs="Times New Roman"/>
        </w:rPr>
        <w:t>).</w:t>
      </w:r>
    </w:p>
    <w:p w14:paraId="0FDDE8D8" w14:textId="15FA0EBC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Wynagrodzenie płatne będzie na podstawie faktury VAT wystawionej przez Wykonawcę,</w:t>
      </w:r>
      <w:r>
        <w:rPr>
          <w:rFonts w:cs="Times New Roman"/>
        </w:rPr>
        <w:br/>
        <w:t xml:space="preserve">w terminie czternastu dni od dnia dostarczenia prawidłowo wystawionej faktury, na rachunek bankowy Wykonawcy: </w:t>
      </w:r>
      <w:r w:rsidR="00583A5C">
        <w:rPr>
          <w:rFonts w:cs="Times New Roman"/>
        </w:rPr>
        <w:t>……………………</w:t>
      </w:r>
    </w:p>
    <w:p w14:paraId="4F3A6CE7" w14:textId="77777777" w:rsidR="008C5F83" w:rsidRDefault="008C5F83" w:rsidP="008C5F8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4.</w:t>
      </w:r>
    </w:p>
    <w:p w14:paraId="0F70A9DF" w14:textId="0CA3EF26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Wykonawca wykonywać będzie usługę w dniu: </w:t>
      </w:r>
      <w:r w:rsidR="00583A5C">
        <w:rPr>
          <w:rFonts w:cs="Times New Roman"/>
        </w:rPr>
        <w:t>18 maja 2025</w:t>
      </w:r>
      <w:r>
        <w:rPr>
          <w:rFonts w:cs="Times New Roman"/>
        </w:rPr>
        <w:t xml:space="preserve"> r. oraz w przypadku ewentualnej drugiej tury wyborów w dniu</w:t>
      </w:r>
      <w:r w:rsidR="009D7C2B">
        <w:rPr>
          <w:rFonts w:cs="Times New Roman"/>
        </w:rPr>
        <w:t xml:space="preserve">: </w:t>
      </w:r>
      <w:r w:rsidR="00583A5C">
        <w:rPr>
          <w:rFonts w:cs="Times New Roman"/>
        </w:rPr>
        <w:t>1 czerwca 2025 r.</w:t>
      </w:r>
    </w:p>
    <w:p w14:paraId="70317C38" w14:textId="77777777" w:rsidR="008C5F83" w:rsidRDefault="008C5F83" w:rsidP="008C5F8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5.</w:t>
      </w:r>
    </w:p>
    <w:p w14:paraId="357750A1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Wszelkie zmiany umowy wymagają zachowania formy pisemnej pod rygorem nieważności.</w:t>
      </w:r>
    </w:p>
    <w:p w14:paraId="3D5CF3B3" w14:textId="77777777" w:rsidR="008C5F83" w:rsidRDefault="008C5F83" w:rsidP="008C5F8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6.</w:t>
      </w:r>
    </w:p>
    <w:p w14:paraId="31FDF13F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Zamawiający może odstąpić od Umowy z winy leżącej po stronie Wykonawcy, bez okresu wypowiedzenia w następujących sytuacjach:</w:t>
      </w:r>
    </w:p>
    <w:p w14:paraId="761CC1D8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w przypadku, gdy Wykonawca narusza w sposób rażący postanowienia Umowy,</w:t>
      </w:r>
    </w:p>
    <w:p w14:paraId="48457201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b) w przypadku, gdy Wykonawca nie rozpoczął wykonywania Umowy, zgodnie z godzinami kursów stanowiących załącznik do Umowy. </w:t>
      </w:r>
    </w:p>
    <w:p w14:paraId="2B3377FE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zapłaci Zamawiającemu karę umowną za odstąpienie od umowy przez Zamawiającego, z przyczyn wskazanych w § 6 ust. 1 powyżej, w wysokości 10% wartości umownej brutto wymienionej w § 3 ust. 1 niniejszej umowy.</w:t>
      </w:r>
    </w:p>
    <w:p w14:paraId="708F06C4" w14:textId="77777777" w:rsidR="008C5F83" w:rsidRDefault="008C5F83" w:rsidP="008C5F8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7.</w:t>
      </w:r>
    </w:p>
    <w:p w14:paraId="3A036F96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nie ponosi odpowiedzialności za opóźnienia przyjazdów na trasie z przyczyn przez niego niezawinionych, w szczególności:</w:t>
      </w:r>
    </w:p>
    <w:p w14:paraId="30DC9400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1) utrudnień w ruchu drogowym,</w:t>
      </w:r>
    </w:p>
    <w:p w14:paraId="19269AEB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2) opóźnień spowodowanych zachowaniem pasażerów,</w:t>
      </w:r>
    </w:p>
    <w:p w14:paraId="7911F7D1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3) utrudnień spowodowanych siłami przyrody,</w:t>
      </w:r>
    </w:p>
    <w:p w14:paraId="415D13F2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jest obowiązany informować niezwłocznie Zamawiającego telefonicznie o wszystkich przeszkodach w wykonywaniu przewozu na numer telefonu: 516822493.</w:t>
      </w:r>
    </w:p>
    <w:p w14:paraId="2AD3110B" w14:textId="77777777" w:rsidR="008C5F83" w:rsidRDefault="008C5F83" w:rsidP="008C5F8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8.</w:t>
      </w:r>
    </w:p>
    <w:p w14:paraId="7E419C92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 zakresie nieuregulowanym stosuje się przepisy Kodeksu cywilnego i innych przepisów prawnych dotyczących przedmiotu umowy.</w:t>
      </w:r>
    </w:p>
    <w:p w14:paraId="36209B7B" w14:textId="77777777" w:rsidR="008C5F83" w:rsidRDefault="008C5F83" w:rsidP="008C5F8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9.</w:t>
      </w:r>
    </w:p>
    <w:p w14:paraId="1BF97CB3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Wszelkie spory wynikające z niniejszej umowy strony rozstrzygać będą w sposób polubowny.</w:t>
      </w:r>
      <w:r>
        <w:rPr>
          <w:rFonts w:cs="Times New Roman"/>
        </w:rPr>
        <w:br/>
        <w:t>W przypadku braku możliwości polubownego rozstrzygnięcia sporu właściwym dla jego</w:t>
      </w:r>
    </w:p>
    <w:p w14:paraId="4D31AFA6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rozpatrzenia będzie sąd siedziby Zamawiającego.</w:t>
      </w:r>
    </w:p>
    <w:p w14:paraId="062C5E3B" w14:textId="77777777" w:rsidR="008C5F83" w:rsidRDefault="008C5F83" w:rsidP="008C5F8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10.</w:t>
      </w:r>
    </w:p>
    <w:p w14:paraId="6F27B8A0" w14:textId="77777777" w:rsidR="008C5F83" w:rsidRDefault="008C5F83" w:rsidP="008C5F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Niniejsza umowa została sporządzona w dwóch jednobrzmiących egzemplarzach, z czego jeden otrzymuje Zamawiający, a drugi Wykonawca.</w:t>
      </w:r>
    </w:p>
    <w:p w14:paraId="61E2BEFE" w14:textId="77777777" w:rsidR="008C5F83" w:rsidRDefault="008C5F83" w:rsidP="008C5F83">
      <w:pPr>
        <w:rPr>
          <w:rFonts w:cs="Times New Roman"/>
          <w:bCs/>
          <w:color w:val="000000"/>
        </w:rPr>
      </w:pPr>
    </w:p>
    <w:p w14:paraId="52C613A1" w14:textId="77777777" w:rsidR="008C5F83" w:rsidRDefault="008C5F83" w:rsidP="008C5F83">
      <w:pPr>
        <w:spacing w:line="100" w:lineRule="atLeast"/>
        <w:rPr>
          <w:rFonts w:cs="Times New Roman"/>
          <w:b/>
          <w:bCs/>
          <w:color w:val="000000"/>
        </w:rPr>
      </w:pPr>
    </w:p>
    <w:p w14:paraId="13EBDCE9" w14:textId="77777777" w:rsidR="008C5F83" w:rsidRDefault="008C5F83" w:rsidP="008C5F83">
      <w:pPr>
        <w:spacing w:line="100" w:lineRule="atLeast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ZAMAWIAJĄCY 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  <w:t xml:space="preserve">            </w:t>
      </w:r>
      <w:r>
        <w:rPr>
          <w:rFonts w:cs="Times New Roman"/>
          <w:b/>
          <w:bCs/>
          <w:color w:val="000000"/>
        </w:rPr>
        <w:tab/>
        <w:t xml:space="preserve">    WYKONAWCA </w:t>
      </w:r>
    </w:p>
    <w:p w14:paraId="5A868CD1" w14:textId="77777777" w:rsidR="008C5F83" w:rsidRDefault="008C5F83" w:rsidP="008C5F83">
      <w:pPr>
        <w:spacing w:line="100" w:lineRule="atLeast"/>
        <w:rPr>
          <w:rFonts w:cs="Times New Roman"/>
          <w:b/>
          <w:bCs/>
          <w:color w:val="000000"/>
        </w:rPr>
      </w:pPr>
    </w:p>
    <w:p w14:paraId="76D51446" w14:textId="77777777" w:rsidR="008C5F83" w:rsidRDefault="008C5F83" w:rsidP="008C5F83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14:paraId="6777C647" w14:textId="77777777" w:rsidR="008C5F83" w:rsidRDefault="008C5F83" w:rsidP="008C5F83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  <w:r>
        <w:rPr>
          <w:rFonts w:cs="Times New Roman"/>
          <w:bCs/>
          <w:color w:val="000000"/>
          <w:sz w:val="23"/>
          <w:szCs w:val="23"/>
        </w:rPr>
        <w:t>………………………                                                                                      …………………………….</w:t>
      </w:r>
    </w:p>
    <w:p w14:paraId="78FE6D94" w14:textId="77777777" w:rsidR="008C5F83" w:rsidRDefault="008C5F83" w:rsidP="008C5F83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  <w:r>
        <w:rPr>
          <w:rFonts w:cs="Times New Roman"/>
          <w:bCs/>
          <w:color w:val="000000"/>
          <w:sz w:val="23"/>
          <w:szCs w:val="23"/>
        </w:rPr>
        <w:t xml:space="preserve"> </w:t>
      </w:r>
    </w:p>
    <w:p w14:paraId="53BEB429" w14:textId="77777777" w:rsidR="008C5F83" w:rsidRDefault="008C5F83" w:rsidP="008C5F83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14:paraId="56126A3A" w14:textId="77777777" w:rsidR="008C5F83" w:rsidRDefault="008C5F83" w:rsidP="008C5F83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14:paraId="1B820B0A" w14:textId="77777777" w:rsidR="008C5F83" w:rsidRDefault="008C5F83" w:rsidP="008C5F83">
      <w:pPr>
        <w:spacing w:line="100" w:lineRule="atLeast"/>
      </w:pPr>
      <w:r>
        <w:rPr>
          <w:rFonts w:cs="Times New Roman"/>
          <w:bCs/>
          <w:color w:val="000000"/>
          <w:sz w:val="23"/>
          <w:szCs w:val="23"/>
        </w:rPr>
        <w:t xml:space="preserve">……………………….                    </w:t>
      </w:r>
      <w:r>
        <w:rPr>
          <w:rFonts w:cs="Times New Roman"/>
          <w:bCs/>
          <w:color w:val="000000"/>
          <w:sz w:val="23"/>
          <w:szCs w:val="23"/>
        </w:rPr>
        <w:tab/>
      </w:r>
      <w:r>
        <w:rPr>
          <w:rFonts w:cs="Times New Roman"/>
          <w:bCs/>
          <w:color w:val="000000"/>
          <w:sz w:val="23"/>
          <w:szCs w:val="23"/>
        </w:rPr>
        <w:tab/>
      </w:r>
    </w:p>
    <w:p w14:paraId="148E6082" w14:textId="77777777" w:rsidR="008C5F83" w:rsidRDefault="008C5F83"/>
    <w:sectPr w:rsidR="008C5F83" w:rsidSect="008C5F8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3"/>
    <w:rsid w:val="005744F5"/>
    <w:rsid w:val="00583A5C"/>
    <w:rsid w:val="006A1554"/>
    <w:rsid w:val="006C2AB7"/>
    <w:rsid w:val="008C5F83"/>
    <w:rsid w:val="008E48A7"/>
    <w:rsid w:val="009D7C2B"/>
    <w:rsid w:val="00E3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D93D"/>
  <w15:chartTrackingRefBased/>
  <w15:docId w15:val="{34C05734-49C8-4C9F-9C59-4E7941F3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F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5F83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F83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F83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F83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F83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F83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F83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F83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F83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F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F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F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F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F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F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F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F83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F83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5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F83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5F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F83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5F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F8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F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F8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8C5F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paragraph" w:customStyle="1" w:styleId="western">
    <w:name w:val="western"/>
    <w:basedOn w:val="Normalny"/>
    <w:rsid w:val="008C5F83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3</cp:revision>
  <cp:lastPrinted>2025-04-22T07:41:00Z</cp:lastPrinted>
  <dcterms:created xsi:type="dcterms:W3CDTF">2025-04-18T12:33:00Z</dcterms:created>
  <dcterms:modified xsi:type="dcterms:W3CDTF">2025-04-23T07:21:00Z</dcterms:modified>
</cp:coreProperties>
</file>