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BA440" w14:textId="77777777" w:rsidR="00CB21E3" w:rsidRPr="007A2631" w:rsidRDefault="00CB21E3">
      <w:pPr>
        <w:pStyle w:val="WW-Domylnie"/>
        <w:shd w:val="clear" w:color="auto" w:fill="FFFFFF"/>
        <w:spacing w:line="280" w:lineRule="atLeast"/>
        <w:ind w:left="6013"/>
        <w:rPr>
          <w:rFonts w:cs="Arial"/>
          <w:b/>
          <w:bCs/>
          <w:noProof/>
          <w:spacing w:val="-1"/>
          <w:szCs w:val="24"/>
          <w:lang w:val="pl-PL"/>
        </w:rPr>
      </w:pPr>
    </w:p>
    <w:p w14:paraId="23B7F94D" w14:textId="77777777" w:rsidR="00CB21E3" w:rsidRPr="007A2631" w:rsidRDefault="00CB21E3">
      <w:pPr>
        <w:pStyle w:val="Standard"/>
        <w:ind w:firstLine="6521"/>
        <w:jc w:val="both"/>
        <w:rPr>
          <w:b/>
          <w:bCs/>
          <w:noProof/>
        </w:rPr>
      </w:pPr>
    </w:p>
    <w:p w14:paraId="34CB2EB6" w14:textId="6993AA85" w:rsidR="00CB21E3" w:rsidRPr="007A2631" w:rsidRDefault="00000000" w:rsidP="002747A6">
      <w:pPr>
        <w:pStyle w:val="Standard"/>
        <w:jc w:val="both"/>
        <w:rPr>
          <w:b/>
          <w:bCs/>
          <w:noProof/>
        </w:rPr>
      </w:pPr>
      <w:r w:rsidRPr="007A2631">
        <w:rPr>
          <w:b/>
          <w:bCs/>
          <w:noProof/>
        </w:rPr>
        <w:t>ZP-</w:t>
      </w:r>
      <w:r w:rsidR="00BC79A8" w:rsidRPr="007A2631">
        <w:rPr>
          <w:b/>
          <w:bCs/>
          <w:noProof/>
        </w:rPr>
        <w:t>WIR</w:t>
      </w:r>
      <w:r w:rsidRPr="007A2631">
        <w:rPr>
          <w:b/>
          <w:bCs/>
          <w:noProof/>
        </w:rPr>
        <w:t>.271.</w:t>
      </w:r>
      <w:r w:rsidR="005034C6" w:rsidRPr="007A2631">
        <w:rPr>
          <w:b/>
          <w:bCs/>
          <w:noProof/>
        </w:rPr>
        <w:t>13</w:t>
      </w:r>
      <w:r w:rsidRPr="007A2631">
        <w:rPr>
          <w:b/>
          <w:bCs/>
          <w:noProof/>
        </w:rPr>
        <w:t>.202</w:t>
      </w:r>
      <w:r w:rsidR="00BC79A8" w:rsidRPr="007A2631">
        <w:rPr>
          <w:b/>
          <w:bCs/>
          <w:noProof/>
        </w:rPr>
        <w:t>4</w:t>
      </w:r>
      <w:r w:rsidRPr="007A2631">
        <w:rPr>
          <w:b/>
          <w:bCs/>
          <w:noProof/>
        </w:rPr>
        <w:t xml:space="preserve">                                                                               </w:t>
      </w:r>
      <w:r w:rsidR="00BC79A8" w:rsidRPr="007A2631">
        <w:rPr>
          <w:b/>
          <w:bCs/>
          <w:noProof/>
        </w:rPr>
        <w:tab/>
      </w:r>
      <w:r w:rsidR="00E7330E" w:rsidRPr="007A2631">
        <w:rPr>
          <w:b/>
          <w:bCs/>
          <w:noProof/>
        </w:rPr>
        <w:t xml:space="preserve">    </w:t>
      </w:r>
      <w:r w:rsidRPr="007A2631">
        <w:rPr>
          <w:b/>
          <w:bCs/>
          <w:noProof/>
        </w:rPr>
        <w:t xml:space="preserve">Gołdap, dn. </w:t>
      </w:r>
      <w:r w:rsidR="005034C6" w:rsidRPr="007A2631">
        <w:rPr>
          <w:b/>
          <w:bCs/>
          <w:noProof/>
        </w:rPr>
        <w:t>2</w:t>
      </w:r>
      <w:r w:rsidR="002D7399" w:rsidRPr="007A2631">
        <w:rPr>
          <w:b/>
          <w:bCs/>
          <w:noProof/>
        </w:rPr>
        <w:t>6</w:t>
      </w:r>
      <w:r w:rsidRPr="007A2631">
        <w:rPr>
          <w:b/>
          <w:bCs/>
          <w:noProof/>
        </w:rPr>
        <w:t>.0</w:t>
      </w:r>
      <w:r w:rsidR="005034C6" w:rsidRPr="007A2631">
        <w:rPr>
          <w:b/>
          <w:bCs/>
          <w:noProof/>
        </w:rPr>
        <w:t>6</w:t>
      </w:r>
      <w:r w:rsidRPr="007A2631">
        <w:rPr>
          <w:b/>
          <w:bCs/>
          <w:noProof/>
        </w:rPr>
        <w:t>.202</w:t>
      </w:r>
      <w:r w:rsidR="00BC79A8" w:rsidRPr="007A2631">
        <w:rPr>
          <w:b/>
          <w:bCs/>
          <w:noProof/>
        </w:rPr>
        <w:t>4</w:t>
      </w:r>
      <w:r w:rsidRPr="007A2631">
        <w:rPr>
          <w:b/>
          <w:bCs/>
          <w:noProof/>
        </w:rPr>
        <w:t xml:space="preserve"> r.</w:t>
      </w:r>
    </w:p>
    <w:p w14:paraId="4C07C614" w14:textId="77777777" w:rsidR="00D41111" w:rsidRPr="007A2631" w:rsidRDefault="00D41111" w:rsidP="00D41111">
      <w:pPr>
        <w:pStyle w:val="Standard"/>
        <w:rPr>
          <w:rFonts w:cs="Times New Roman"/>
          <w:b/>
          <w:noProof/>
        </w:rPr>
      </w:pPr>
    </w:p>
    <w:p w14:paraId="6146D843" w14:textId="77777777" w:rsidR="00D41111" w:rsidRPr="007A2631" w:rsidRDefault="00D41111" w:rsidP="00D41111">
      <w:pPr>
        <w:pStyle w:val="Standard"/>
        <w:spacing w:after="0" w:line="240" w:lineRule="auto"/>
        <w:jc w:val="center"/>
        <w:rPr>
          <w:rFonts w:cs="Times New Roman"/>
          <w:b/>
          <w:noProof/>
        </w:rPr>
      </w:pPr>
      <w:r w:rsidRPr="007A2631">
        <w:rPr>
          <w:rFonts w:cs="Times New Roman"/>
          <w:b/>
          <w:noProof/>
        </w:rPr>
        <w:t>Z a w i a d o m i e n i e</w:t>
      </w:r>
    </w:p>
    <w:p w14:paraId="75E36ADD" w14:textId="77777777" w:rsidR="00D41111" w:rsidRPr="007A2631" w:rsidRDefault="00D41111" w:rsidP="00D41111">
      <w:pPr>
        <w:pStyle w:val="Standard"/>
        <w:spacing w:after="0" w:line="240" w:lineRule="auto"/>
        <w:jc w:val="center"/>
        <w:rPr>
          <w:rFonts w:cs="Times New Roman"/>
          <w:b/>
          <w:noProof/>
        </w:rPr>
      </w:pPr>
      <w:r w:rsidRPr="007A2631">
        <w:rPr>
          <w:rFonts w:cs="Times New Roman"/>
          <w:b/>
          <w:noProof/>
        </w:rPr>
        <w:t>o      u n i e w a ż n i e n i u    p o s t ę p o w a n i a</w:t>
      </w:r>
    </w:p>
    <w:p w14:paraId="30878909" w14:textId="77777777" w:rsidR="00D41111" w:rsidRPr="007A2631" w:rsidRDefault="00D41111" w:rsidP="00D41111">
      <w:pPr>
        <w:pStyle w:val="Standard"/>
        <w:jc w:val="both"/>
        <w:textAlignment w:val="auto"/>
        <w:rPr>
          <w:rFonts w:eastAsia="Times New Roman" w:cs="Times New Roman"/>
          <w:bCs/>
          <w:iCs/>
          <w:noProof/>
        </w:rPr>
      </w:pPr>
    </w:p>
    <w:p w14:paraId="5CFB0653" w14:textId="3E470A60" w:rsidR="005034C6" w:rsidRPr="007A2631" w:rsidRDefault="00D41111" w:rsidP="0055750A">
      <w:pPr>
        <w:pStyle w:val="Standard"/>
        <w:widowControl w:val="0"/>
        <w:spacing w:after="0" w:line="240" w:lineRule="auto"/>
        <w:ind w:firstLine="426"/>
        <w:jc w:val="both"/>
        <w:textAlignment w:val="auto"/>
        <w:rPr>
          <w:b/>
          <w:bCs/>
          <w:noProof/>
        </w:rPr>
      </w:pPr>
      <w:r w:rsidRPr="007A2631">
        <w:rPr>
          <w:rFonts w:eastAsia="Times New Roman" w:cs="Times New Roman"/>
          <w:bCs/>
          <w:iCs/>
          <w:noProof/>
        </w:rPr>
        <w:t xml:space="preserve">Gmina Gołdap w trybie o art. 260 w związku z art. 266 </w:t>
      </w:r>
      <w:r w:rsidRPr="007A2631">
        <w:rPr>
          <w:noProof/>
        </w:rPr>
        <w:t xml:space="preserve">Ustawy z dnia 11 września 2019 r. Prawo zamówień publicznych (t.j.: Dz. U. z 2023, poz. 1605 ze zm.), </w:t>
      </w:r>
      <w:r w:rsidRPr="007A2631">
        <w:rPr>
          <w:b/>
          <w:bCs/>
          <w:noProof/>
          <w:u w:val="single"/>
        </w:rPr>
        <w:t xml:space="preserve">zawiadamia o unieważnianiu </w:t>
      </w:r>
      <w:r w:rsidRPr="007A2631">
        <w:rPr>
          <w:b/>
          <w:bCs/>
          <w:noProof/>
        </w:rPr>
        <w:t>post</w:t>
      </w:r>
      <w:r w:rsidR="005034C6" w:rsidRPr="007A2631">
        <w:rPr>
          <w:b/>
          <w:bCs/>
          <w:noProof/>
        </w:rPr>
        <w:t>ę</w:t>
      </w:r>
      <w:r w:rsidRPr="007A2631">
        <w:rPr>
          <w:b/>
          <w:bCs/>
          <w:noProof/>
        </w:rPr>
        <w:t>powania na dokończenie budowy Zakładu Przyrodoleczniczego w Uzdrowisku Gołdap                    w przedmiocie</w:t>
      </w:r>
      <w:r w:rsidR="005034C6" w:rsidRPr="007A2631">
        <w:rPr>
          <w:b/>
          <w:bCs/>
          <w:noProof/>
        </w:rPr>
        <w:t>:</w:t>
      </w:r>
    </w:p>
    <w:p w14:paraId="2D05D417" w14:textId="4C853231" w:rsidR="005034C6" w:rsidRPr="007A2631" w:rsidRDefault="005034C6" w:rsidP="0055750A">
      <w:pPr>
        <w:pStyle w:val="Standard"/>
        <w:widowControl w:val="0"/>
        <w:spacing w:after="0" w:line="240" w:lineRule="auto"/>
        <w:ind w:firstLine="426"/>
        <w:jc w:val="both"/>
        <w:textAlignment w:val="auto"/>
        <w:rPr>
          <w:noProof/>
        </w:rPr>
      </w:pPr>
      <w:r w:rsidRPr="007A2631">
        <w:rPr>
          <w:b/>
          <w:bCs/>
          <w:noProof/>
        </w:rPr>
        <w:br/>
      </w:r>
      <w:r w:rsidR="00D41111" w:rsidRPr="007A2631">
        <w:rPr>
          <w:b/>
          <w:bCs/>
          <w:noProof/>
        </w:rPr>
        <w:t>części 1 – prace naprawcze</w:t>
      </w:r>
      <w:r w:rsidRPr="007A2631">
        <w:rPr>
          <w:b/>
          <w:bCs/>
          <w:noProof/>
        </w:rPr>
        <w:t xml:space="preserve"> - </w:t>
      </w:r>
      <w:r w:rsidRPr="007A2631">
        <w:rPr>
          <w:noProof/>
        </w:rPr>
        <w:t>na po</w:t>
      </w:r>
      <w:r w:rsidR="007A2631" w:rsidRPr="007A2631">
        <w:rPr>
          <w:noProof/>
        </w:rPr>
        <w:t>d</w:t>
      </w:r>
      <w:r w:rsidRPr="007A2631">
        <w:rPr>
          <w:noProof/>
        </w:rPr>
        <w:t>stawie art.</w:t>
      </w:r>
      <w:r w:rsidRPr="007A2631">
        <w:rPr>
          <w:b/>
          <w:bCs/>
          <w:noProof/>
        </w:rPr>
        <w:t xml:space="preserve"> </w:t>
      </w:r>
      <w:r w:rsidRPr="007A2631">
        <w:rPr>
          <w:noProof/>
        </w:rPr>
        <w:t>255 ust. 3) ww. ustawy, ponieważ</w:t>
      </w:r>
      <w:r w:rsidRPr="007A2631">
        <w:rPr>
          <w:b/>
          <w:bCs/>
          <w:noProof/>
        </w:rPr>
        <w:t xml:space="preserve"> </w:t>
      </w:r>
      <w:r w:rsidRPr="007A2631">
        <w:rPr>
          <w:noProof/>
        </w:rPr>
        <w:t>oferta z najniższą ceną w wysokości 8 791 455,60 zł brutto, przewyższa kwotę, którą zamawiający zamierza przeznaczyć na sfinansowanie tej części zamówienia tj.: kwotę 1 496 000,00 zł</w:t>
      </w:r>
      <w:r w:rsidR="00D41111" w:rsidRPr="007A2631">
        <w:rPr>
          <w:noProof/>
        </w:rPr>
        <w:t xml:space="preserve"> </w:t>
      </w:r>
    </w:p>
    <w:p w14:paraId="2AC4A95A" w14:textId="77777777" w:rsidR="005034C6" w:rsidRPr="007A2631" w:rsidRDefault="005034C6" w:rsidP="0055750A">
      <w:pPr>
        <w:pStyle w:val="Standard"/>
        <w:widowControl w:val="0"/>
        <w:spacing w:after="0" w:line="240" w:lineRule="auto"/>
        <w:ind w:firstLine="426"/>
        <w:jc w:val="both"/>
        <w:textAlignment w:val="auto"/>
        <w:rPr>
          <w:b/>
          <w:bCs/>
          <w:noProof/>
        </w:rPr>
      </w:pPr>
    </w:p>
    <w:p w14:paraId="49F9085D" w14:textId="77777777" w:rsidR="005034C6" w:rsidRPr="007A2631" w:rsidRDefault="00D41111" w:rsidP="005034C6">
      <w:pPr>
        <w:pStyle w:val="Standard"/>
        <w:widowControl w:val="0"/>
        <w:spacing w:after="0" w:line="240" w:lineRule="auto"/>
        <w:jc w:val="both"/>
        <w:textAlignment w:val="auto"/>
        <w:rPr>
          <w:noProof/>
        </w:rPr>
      </w:pPr>
      <w:r w:rsidRPr="007A2631">
        <w:rPr>
          <w:noProof/>
        </w:rPr>
        <w:t xml:space="preserve">oraz </w:t>
      </w:r>
    </w:p>
    <w:p w14:paraId="5586D466" w14:textId="77777777" w:rsidR="005034C6" w:rsidRPr="007A2631" w:rsidRDefault="005034C6" w:rsidP="005034C6">
      <w:pPr>
        <w:pStyle w:val="Standard"/>
        <w:widowControl w:val="0"/>
        <w:spacing w:after="0" w:line="240" w:lineRule="auto"/>
        <w:jc w:val="both"/>
        <w:textAlignment w:val="auto"/>
        <w:rPr>
          <w:b/>
          <w:bCs/>
          <w:noProof/>
        </w:rPr>
      </w:pPr>
    </w:p>
    <w:p w14:paraId="5AA0F5B6" w14:textId="6D87673A" w:rsidR="00D41111" w:rsidRPr="007A2631" w:rsidRDefault="00D41111" w:rsidP="005034C6">
      <w:pPr>
        <w:pStyle w:val="Standard"/>
        <w:widowControl w:val="0"/>
        <w:spacing w:after="0" w:line="240" w:lineRule="auto"/>
        <w:jc w:val="both"/>
        <w:textAlignment w:val="auto"/>
        <w:rPr>
          <w:noProof/>
        </w:rPr>
      </w:pPr>
      <w:r w:rsidRPr="007A2631">
        <w:rPr>
          <w:b/>
          <w:bCs/>
          <w:noProof/>
        </w:rPr>
        <w:t>części 2 – dokończenie budowy</w:t>
      </w:r>
      <w:r w:rsidR="005034C6" w:rsidRPr="007A2631">
        <w:rPr>
          <w:b/>
          <w:bCs/>
          <w:noProof/>
        </w:rPr>
        <w:t xml:space="preserve"> -</w:t>
      </w:r>
      <w:r w:rsidRPr="007A2631">
        <w:rPr>
          <w:b/>
          <w:bCs/>
          <w:noProof/>
        </w:rPr>
        <w:t xml:space="preserve"> </w:t>
      </w:r>
      <w:r w:rsidRPr="007A2631">
        <w:rPr>
          <w:noProof/>
        </w:rPr>
        <w:t>na podstawie art. 255 pkt 2) ww. Ustawy, ponieważ wszystkie złożone oferty podlegały odrzuceniu.</w:t>
      </w:r>
    </w:p>
    <w:p w14:paraId="6BFF1FFB" w14:textId="77777777" w:rsidR="00D41111" w:rsidRPr="007A2631" w:rsidRDefault="00D41111" w:rsidP="00D41111">
      <w:pPr>
        <w:pStyle w:val="Standard"/>
        <w:rPr>
          <w:noProof/>
        </w:rPr>
      </w:pPr>
    </w:p>
    <w:p w14:paraId="357ACA5C" w14:textId="77777777" w:rsidR="00D41111" w:rsidRPr="007A2631" w:rsidRDefault="00D41111" w:rsidP="00D41111">
      <w:pPr>
        <w:pStyle w:val="Standard"/>
        <w:ind w:firstLine="5245"/>
        <w:jc w:val="both"/>
        <w:rPr>
          <w:b/>
          <w:noProof/>
        </w:rPr>
      </w:pPr>
      <w:r w:rsidRPr="007A2631">
        <w:rPr>
          <w:b/>
          <w:noProof/>
        </w:rPr>
        <w:t>Z poważaniem</w:t>
      </w:r>
    </w:p>
    <w:p w14:paraId="42B1EDBC" w14:textId="77777777" w:rsidR="00D41111" w:rsidRPr="007A2631" w:rsidRDefault="00D41111" w:rsidP="00D41111">
      <w:pPr>
        <w:pStyle w:val="Standard"/>
        <w:jc w:val="both"/>
        <w:rPr>
          <w:rFonts w:cs="Arial"/>
          <w:noProof/>
        </w:rPr>
      </w:pPr>
    </w:p>
    <w:p w14:paraId="39FCB194" w14:textId="77777777" w:rsidR="00CB21E3" w:rsidRDefault="00CB21E3" w:rsidP="002747A6">
      <w:pPr>
        <w:pStyle w:val="Standard"/>
        <w:tabs>
          <w:tab w:val="left" w:pos="370"/>
          <w:tab w:val="left" w:pos="901"/>
          <w:tab w:val="left" w:pos="1184"/>
        </w:tabs>
        <w:spacing w:line="200" w:lineRule="atLeast"/>
        <w:jc w:val="both"/>
        <w:rPr>
          <w:rFonts w:eastAsia="Times New Roman" w:cs="Times New Roman"/>
          <w:b/>
          <w:bCs/>
          <w:shd w:val="clear" w:color="auto" w:fill="FFFFFF"/>
          <w:lang w:bidi="ar-SA"/>
        </w:rPr>
      </w:pPr>
    </w:p>
    <w:sectPr w:rsidR="00CB21E3" w:rsidSect="00512A03">
      <w:headerReference w:type="default" r:id="rId8"/>
      <w:endnotePr>
        <w:numFmt w:val="decimal"/>
      </w:endnotePr>
      <w:pgSz w:w="11906" w:h="16838"/>
      <w:pgMar w:top="646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09EE2" w14:textId="77777777" w:rsidR="00220939" w:rsidRPr="007A2631" w:rsidRDefault="00220939">
      <w:r w:rsidRPr="007A2631">
        <w:separator/>
      </w:r>
    </w:p>
  </w:endnote>
  <w:endnote w:type="continuationSeparator" w:id="0">
    <w:p w14:paraId="23BACC24" w14:textId="77777777" w:rsidR="00220939" w:rsidRPr="007A2631" w:rsidRDefault="00220939">
      <w:r w:rsidRPr="007A26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35DF4" w14:textId="77777777" w:rsidR="00220939" w:rsidRPr="007A2631" w:rsidRDefault="00220939">
      <w:r w:rsidRPr="007A2631">
        <w:rPr>
          <w:color w:val="000000"/>
        </w:rPr>
        <w:separator/>
      </w:r>
    </w:p>
  </w:footnote>
  <w:footnote w:type="continuationSeparator" w:id="0">
    <w:p w14:paraId="2E05E868" w14:textId="77777777" w:rsidR="00220939" w:rsidRPr="007A2631" w:rsidRDefault="00220939">
      <w:r w:rsidRPr="007A26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CDA8" w14:textId="5094B08B" w:rsidR="00C348AF" w:rsidRPr="007A2631" w:rsidRDefault="00BC79A8" w:rsidP="00BC79A8">
    <w:pPr>
      <w:pStyle w:val="Nagwek"/>
      <w:jc w:val="right"/>
      <w:rPr>
        <w:noProof/>
      </w:rPr>
    </w:pPr>
    <w:bookmarkStart w:id="0" w:name="_Hlk92278118"/>
    <w:r w:rsidRPr="007A2631">
      <w:rPr>
        <w:noProof/>
      </w:rPr>
      <w:drawing>
        <wp:inline distT="0" distB="0" distL="0" distR="0" wp14:anchorId="7345A813" wp14:editId="524DCA1A">
          <wp:extent cx="1844675" cy="659765"/>
          <wp:effectExtent l="0" t="0" r="3175" b="6985"/>
          <wp:docPr id="149509524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733278"/>
    <w:multiLevelType w:val="multilevel"/>
    <w:tmpl w:val="C1B8237C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6D2AD7"/>
    <w:multiLevelType w:val="multilevel"/>
    <w:tmpl w:val="5E26761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3B510D"/>
    <w:multiLevelType w:val="multilevel"/>
    <w:tmpl w:val="6DE6B2E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A529E"/>
    <w:multiLevelType w:val="multilevel"/>
    <w:tmpl w:val="6CD6BBF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5537E0"/>
    <w:multiLevelType w:val="multilevel"/>
    <w:tmpl w:val="7C54242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DE72BF"/>
    <w:multiLevelType w:val="multilevel"/>
    <w:tmpl w:val="D99232C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686E25"/>
    <w:multiLevelType w:val="multilevel"/>
    <w:tmpl w:val="8ED29B8E"/>
    <w:lvl w:ilvl="0">
      <w:start w:val="1"/>
      <w:numFmt w:val="decimal"/>
      <w:lvlText w:val="%1."/>
      <w:lvlJc w:val="left"/>
      <w:pPr>
        <w:ind w:left="373" w:hanging="360"/>
      </w:pPr>
    </w:lvl>
    <w:lvl w:ilvl="1">
      <w:start w:val="1"/>
      <w:numFmt w:val="lowerLetter"/>
      <w:lvlText w:val="%2."/>
      <w:lvlJc w:val="left"/>
      <w:pPr>
        <w:ind w:left="1093" w:hanging="360"/>
      </w:pPr>
    </w:lvl>
    <w:lvl w:ilvl="2">
      <w:start w:val="1"/>
      <w:numFmt w:val="lowerRoman"/>
      <w:lvlText w:val="%3."/>
      <w:lvlJc w:val="right"/>
      <w:pPr>
        <w:ind w:left="1813" w:hanging="180"/>
      </w:pPr>
    </w:lvl>
    <w:lvl w:ilvl="3">
      <w:start w:val="1"/>
      <w:numFmt w:val="decimal"/>
      <w:lvlText w:val="%4."/>
      <w:lvlJc w:val="left"/>
      <w:pPr>
        <w:ind w:left="2533" w:hanging="360"/>
      </w:pPr>
    </w:lvl>
    <w:lvl w:ilvl="4">
      <w:start w:val="1"/>
      <w:numFmt w:val="lowerLetter"/>
      <w:lvlText w:val="%5."/>
      <w:lvlJc w:val="left"/>
      <w:pPr>
        <w:ind w:left="3253" w:hanging="360"/>
      </w:pPr>
    </w:lvl>
    <w:lvl w:ilvl="5">
      <w:start w:val="1"/>
      <w:numFmt w:val="lowerRoman"/>
      <w:lvlText w:val="%6."/>
      <w:lvlJc w:val="right"/>
      <w:pPr>
        <w:ind w:left="3973" w:hanging="180"/>
      </w:pPr>
    </w:lvl>
    <w:lvl w:ilvl="6">
      <w:start w:val="1"/>
      <w:numFmt w:val="decimal"/>
      <w:lvlText w:val="%7."/>
      <w:lvlJc w:val="left"/>
      <w:pPr>
        <w:ind w:left="4693" w:hanging="360"/>
      </w:pPr>
    </w:lvl>
    <w:lvl w:ilvl="7">
      <w:start w:val="1"/>
      <w:numFmt w:val="lowerLetter"/>
      <w:lvlText w:val="%8."/>
      <w:lvlJc w:val="left"/>
      <w:pPr>
        <w:ind w:left="5413" w:hanging="360"/>
      </w:pPr>
    </w:lvl>
    <w:lvl w:ilvl="8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60A02D0D"/>
    <w:multiLevelType w:val="multilevel"/>
    <w:tmpl w:val="22AEF4A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1789B"/>
    <w:multiLevelType w:val="multilevel"/>
    <w:tmpl w:val="242E672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612080695">
    <w:abstractNumId w:val="2"/>
  </w:num>
  <w:num w:numId="2" w16cid:durableId="1475442083">
    <w:abstractNumId w:val="4"/>
  </w:num>
  <w:num w:numId="3" w16cid:durableId="521212089">
    <w:abstractNumId w:val="6"/>
  </w:num>
  <w:num w:numId="4" w16cid:durableId="1185095257">
    <w:abstractNumId w:val="5"/>
  </w:num>
  <w:num w:numId="5" w16cid:durableId="357439205">
    <w:abstractNumId w:val="9"/>
  </w:num>
  <w:num w:numId="6" w16cid:durableId="1062174080">
    <w:abstractNumId w:val="3"/>
  </w:num>
  <w:num w:numId="7" w16cid:durableId="638923922">
    <w:abstractNumId w:val="8"/>
  </w:num>
  <w:num w:numId="8" w16cid:durableId="1619488992">
    <w:abstractNumId w:val="1"/>
  </w:num>
  <w:num w:numId="9" w16cid:durableId="63189559">
    <w:abstractNumId w:val="7"/>
  </w:num>
  <w:num w:numId="10" w16cid:durableId="1158106882">
    <w:abstractNumId w:val="0"/>
  </w:num>
  <w:num w:numId="11" w16cid:durableId="11109036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E3"/>
    <w:rsid w:val="00085C60"/>
    <w:rsid w:val="00165766"/>
    <w:rsid w:val="0018277E"/>
    <w:rsid w:val="001A3355"/>
    <w:rsid w:val="001D4B47"/>
    <w:rsid w:val="001F6B79"/>
    <w:rsid w:val="00220939"/>
    <w:rsid w:val="00266EA5"/>
    <w:rsid w:val="002747A6"/>
    <w:rsid w:val="002A4021"/>
    <w:rsid w:val="002D7399"/>
    <w:rsid w:val="002F40C9"/>
    <w:rsid w:val="00321EFB"/>
    <w:rsid w:val="0035601A"/>
    <w:rsid w:val="00397F3E"/>
    <w:rsid w:val="0041586C"/>
    <w:rsid w:val="004175E4"/>
    <w:rsid w:val="00457D6F"/>
    <w:rsid w:val="004A7D35"/>
    <w:rsid w:val="004B18F6"/>
    <w:rsid w:val="004D7BE6"/>
    <w:rsid w:val="005034C6"/>
    <w:rsid w:val="00505C1C"/>
    <w:rsid w:val="00512A03"/>
    <w:rsid w:val="0055750A"/>
    <w:rsid w:val="00736FC3"/>
    <w:rsid w:val="007429D0"/>
    <w:rsid w:val="00751551"/>
    <w:rsid w:val="007A2631"/>
    <w:rsid w:val="007A2DAD"/>
    <w:rsid w:val="007D7953"/>
    <w:rsid w:val="007F142D"/>
    <w:rsid w:val="0080055C"/>
    <w:rsid w:val="008235BF"/>
    <w:rsid w:val="00845B91"/>
    <w:rsid w:val="008B4D0D"/>
    <w:rsid w:val="008D4FED"/>
    <w:rsid w:val="0091379D"/>
    <w:rsid w:val="00946A34"/>
    <w:rsid w:val="009B042E"/>
    <w:rsid w:val="00A00285"/>
    <w:rsid w:val="00AF4F21"/>
    <w:rsid w:val="00B60306"/>
    <w:rsid w:val="00B9780B"/>
    <w:rsid w:val="00BC79A8"/>
    <w:rsid w:val="00C22FBB"/>
    <w:rsid w:val="00C348AF"/>
    <w:rsid w:val="00C61C18"/>
    <w:rsid w:val="00CB21E3"/>
    <w:rsid w:val="00CD6E57"/>
    <w:rsid w:val="00D41111"/>
    <w:rsid w:val="00DE549D"/>
    <w:rsid w:val="00E542EE"/>
    <w:rsid w:val="00E7330E"/>
    <w:rsid w:val="00E97CA8"/>
    <w:rsid w:val="00EE27E4"/>
    <w:rsid w:val="00F65A1E"/>
    <w:rsid w:val="00F82FCE"/>
    <w:rsid w:val="00F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9A40D"/>
  <w15:docId w15:val="{65BDB676-31C8-4A51-A9F2-E60F730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customStyle="1" w:styleId="WW-Domylnie">
    <w:name w:val="WW-Domyślnie"/>
    <w:pPr>
      <w:widowControl/>
      <w:suppressAutoHyphens/>
    </w:pPr>
    <w:rPr>
      <w:rFonts w:eastAsia="Arial" w:cs="Times New Roman"/>
      <w:szCs w:val="20"/>
      <w:lang w:val="en-US" w:bidi="ar-SA"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Mocnowyrniony">
    <w:name w:val="Mocno wyró¿niony"/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747A6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8Num1">
    <w:name w:val="WW8Num1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D19F-4000-49F6-A5CB-EA869AA8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jolanta.sztabinska</cp:lastModifiedBy>
  <cp:revision>6</cp:revision>
  <cp:lastPrinted>2024-06-26T06:34:00Z</cp:lastPrinted>
  <dcterms:created xsi:type="dcterms:W3CDTF">2024-06-24T12:37:00Z</dcterms:created>
  <dcterms:modified xsi:type="dcterms:W3CDTF">2024-06-26T06:35:00Z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