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2C30" w14:textId="55359D3B"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9637EF">
        <w:rPr>
          <w:rFonts w:eastAsia="Times New Roman" w:cs="Times New Roman"/>
          <w:b/>
          <w:bCs/>
          <w:lang w:bidi="ar-SA"/>
        </w:rPr>
        <w:t>2</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273CD2EA"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w:t>
      </w:r>
      <w:r w:rsidR="002716D6">
        <w:rPr>
          <w:rFonts w:eastAsia="Times New Roman" w:cs="Times New Roman"/>
          <w:b/>
          <w:bCs/>
          <w:color w:val="000000"/>
          <w:lang w:bidi="ar-SA"/>
        </w:rPr>
        <w:t>R</w:t>
      </w:r>
      <w:r w:rsidR="0042208B" w:rsidRPr="001A10E3">
        <w:rPr>
          <w:rFonts w:eastAsia="Times New Roman" w:cs="Times New Roman"/>
          <w:b/>
          <w:bCs/>
          <w:color w:val="000000"/>
          <w:lang w:bidi="ar-SA"/>
        </w:rPr>
        <w:t>.7031.</w:t>
      </w:r>
      <w:r w:rsidR="002716D6">
        <w:rPr>
          <w:rFonts w:eastAsia="Times New Roman" w:cs="Times New Roman"/>
          <w:b/>
          <w:bCs/>
          <w:color w:val="000000"/>
          <w:lang w:bidi="ar-SA"/>
        </w:rPr>
        <w:t>....</w:t>
      </w:r>
      <w:r w:rsidR="0042208B" w:rsidRPr="001A10E3">
        <w:rPr>
          <w:rFonts w:eastAsia="Times New Roman" w:cs="Times New Roman"/>
          <w:b/>
          <w:bCs/>
          <w:color w:val="000000"/>
          <w:lang w:bidi="ar-SA"/>
        </w:rPr>
        <w:t>....202</w:t>
      </w:r>
      <w:r w:rsidR="000E7FB1">
        <w:rPr>
          <w:rFonts w:eastAsia="Times New Roman" w:cs="Times New Roman"/>
          <w:b/>
          <w:bCs/>
          <w:color w:val="000000"/>
          <w:lang w:bidi="ar-SA"/>
        </w:rPr>
        <w:t>4</w:t>
      </w:r>
    </w:p>
    <w:p w14:paraId="7E5109A4" w14:textId="63742F9A" w:rsidR="0042208B" w:rsidRPr="001A10E3" w:rsidRDefault="002716D6" w:rsidP="0042208B">
      <w:pPr>
        <w:pStyle w:val="Standard"/>
        <w:jc w:val="center"/>
      </w:pPr>
      <w:r>
        <w:rPr>
          <w:rFonts w:eastAsia="Times New Roman" w:cs="Times New Roman"/>
          <w:b/>
          <w:bCs/>
          <w:color w:val="000000"/>
          <w:lang w:bidi="ar-SA"/>
        </w:rPr>
        <w:t xml:space="preserve">Przebudowa </w:t>
      </w:r>
      <w:r w:rsidRPr="002716D6">
        <w:rPr>
          <w:rFonts w:eastAsia="Times New Roman" w:cs="Times New Roman"/>
          <w:b/>
          <w:bCs/>
          <w:color w:val="000000"/>
          <w:lang w:bidi="ar-SA"/>
        </w:rPr>
        <w:t xml:space="preserve">drogi gminnej nr 137045 N w miejscowości Kozaki – </w:t>
      </w:r>
      <w:r w:rsidR="000E7FB1">
        <w:rPr>
          <w:rFonts w:eastAsia="Times New Roman" w:cs="Times New Roman"/>
          <w:b/>
          <w:bCs/>
          <w:color w:val="000000"/>
          <w:lang w:bidi="ar-SA"/>
        </w:rPr>
        <w:t>I</w:t>
      </w:r>
      <w:r w:rsidRPr="002716D6">
        <w:rPr>
          <w:rFonts w:eastAsia="Times New Roman" w:cs="Times New Roman"/>
          <w:b/>
          <w:bCs/>
          <w:color w:val="000000"/>
          <w:lang w:bidi="ar-SA"/>
        </w:rPr>
        <w:t xml:space="preserve">I etap budowa chodnika.    </w:t>
      </w:r>
    </w:p>
    <w:p w14:paraId="588C324A" w14:textId="77777777" w:rsidR="007953A8" w:rsidRPr="001A10E3" w:rsidRDefault="007953A8">
      <w:pPr>
        <w:pStyle w:val="Standard"/>
        <w:rPr>
          <w:rFonts w:cs="Times New Roman"/>
        </w:rPr>
      </w:pPr>
    </w:p>
    <w:p w14:paraId="1572134F" w14:textId="3E2EC434" w:rsidR="007953A8" w:rsidRPr="001A10E3" w:rsidRDefault="00000000">
      <w:pPr>
        <w:pStyle w:val="Standard"/>
      </w:pPr>
      <w:r w:rsidRPr="001A10E3">
        <w:rPr>
          <w:rFonts w:eastAsia="Times New Roman" w:cs="Times New Roman"/>
          <w:lang w:bidi="ar-SA"/>
        </w:rPr>
        <w:t>zawarta w dniu …...............202</w:t>
      </w:r>
      <w:r w:rsidR="000E7FB1">
        <w:rPr>
          <w:rFonts w:eastAsia="Times New Roman" w:cs="Times New Roman"/>
          <w:lang w:bidi="ar-SA"/>
        </w:rPr>
        <w:t>4</w:t>
      </w:r>
      <w:r w:rsidRPr="001A10E3">
        <w:rPr>
          <w:rFonts w:eastAsia="Times New Roman" w:cs="Times New Roman"/>
          <w:lang w:bidi="ar-SA"/>
        </w:rPr>
        <w:t xml:space="preserve"> r. w Gołdapi, pomiędzy:</w:t>
      </w:r>
    </w:p>
    <w:p w14:paraId="545B69AE" w14:textId="0DEF7B9E" w:rsidR="007953A8" w:rsidRPr="001A10E3" w:rsidRDefault="00000000">
      <w:pPr>
        <w:pStyle w:val="Standard"/>
      </w:pPr>
      <w:r w:rsidRPr="001A10E3">
        <w:rPr>
          <w:rFonts w:eastAsia="Times New Roman" w:cs="Times New Roman"/>
          <w:lang w:bidi="ar-SA"/>
        </w:rPr>
        <w:t xml:space="preserve">Gminą Gołdap, </w:t>
      </w:r>
      <w:r w:rsidR="002716D6">
        <w:rPr>
          <w:rFonts w:eastAsia="Times New Roman" w:cs="Times New Roman"/>
          <w:lang w:bidi="ar-SA"/>
        </w:rPr>
        <w:t xml:space="preserve">Plac Zwycięstwa 14, 19-500 Gołdap, NIP 847-158-70-61 </w:t>
      </w:r>
      <w:r w:rsidRPr="001A10E3">
        <w:rPr>
          <w:rFonts w:eastAsia="Times New Roman" w:cs="Times New Roman"/>
          <w:lang w:bidi="ar-SA"/>
        </w:rPr>
        <w:t>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FA6D1D8" w:rsidR="007953A8" w:rsidRPr="001A10E3" w:rsidRDefault="00000000">
      <w:pPr>
        <w:pStyle w:val="Standard"/>
      </w:pPr>
      <w:r w:rsidRPr="001A10E3">
        <w:rPr>
          <w:rFonts w:eastAsia="Times New Roman" w:cs="Times New Roman"/>
          <w:color w:val="000000"/>
          <w:lang w:bidi="ar-SA"/>
        </w:rPr>
        <w:t>przy kontrasygnacie …........................................</w:t>
      </w:r>
      <w:r w:rsidR="00B613D1">
        <w:rPr>
          <w:rFonts w:eastAsia="Times New Roman" w:cs="Times New Roman"/>
          <w:color w:val="000000"/>
          <w:lang w:bidi="ar-SA"/>
        </w:rPr>
        <w:t>................</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6BCA702E" w14:textId="77777777" w:rsidR="007953A8" w:rsidRPr="001A10E3" w:rsidRDefault="007953A8">
      <w:pPr>
        <w:pStyle w:val="Standard"/>
        <w:jc w:val="center"/>
        <w:rPr>
          <w:rFonts w:cs="Times New Roman"/>
          <w:b/>
          <w:bCs/>
        </w:rPr>
      </w:pP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2329DA3B"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w:t>
      </w:r>
      <w:r w:rsidR="002716D6">
        <w:rPr>
          <w:rFonts w:eastAsia="Tahoma" w:cs="Tahoma"/>
        </w:rPr>
        <w:t>n.</w:t>
      </w:r>
      <w:r w:rsidRPr="001A10E3">
        <w:rPr>
          <w:rFonts w:eastAsia="Tahoma" w:cs="Tahoma"/>
        </w:rPr>
        <w:t>:</w:t>
      </w:r>
      <w:r w:rsidRPr="001A10E3">
        <w:rPr>
          <w:rFonts w:eastAsia="Tahoma" w:cs="Tahoma"/>
          <w:b/>
          <w:bCs/>
        </w:rPr>
        <w:t xml:space="preserve"> </w:t>
      </w:r>
      <w:r w:rsidR="002716D6">
        <w:rPr>
          <w:rFonts w:eastAsia="Tahoma" w:cs="Tahoma"/>
          <w:b/>
          <w:bCs/>
        </w:rPr>
        <w:t>P</w:t>
      </w:r>
      <w:r w:rsidR="002716D6" w:rsidRPr="002716D6">
        <w:rPr>
          <w:rFonts w:eastAsia="Tahoma" w:cs="Tahoma"/>
          <w:b/>
          <w:bCs/>
        </w:rPr>
        <w:t>rzebudow</w:t>
      </w:r>
      <w:r w:rsidR="002716D6">
        <w:rPr>
          <w:rFonts w:eastAsia="Tahoma" w:cs="Tahoma"/>
          <w:b/>
          <w:bCs/>
        </w:rPr>
        <w:t>a</w:t>
      </w:r>
      <w:r w:rsidR="002716D6" w:rsidRPr="002716D6">
        <w:rPr>
          <w:rFonts w:eastAsia="Tahoma" w:cs="Tahoma"/>
          <w:b/>
          <w:bCs/>
        </w:rPr>
        <w:t xml:space="preserve"> drogi gminnej nr 137045 N w miejscowości Kozaki – </w:t>
      </w:r>
      <w:r w:rsidR="000E7FB1">
        <w:rPr>
          <w:rFonts w:eastAsia="Tahoma" w:cs="Tahoma"/>
          <w:b/>
          <w:bCs/>
        </w:rPr>
        <w:t>I</w:t>
      </w:r>
      <w:r w:rsidR="002716D6" w:rsidRPr="002716D6">
        <w:rPr>
          <w:rFonts w:eastAsia="Tahoma" w:cs="Tahoma"/>
          <w:b/>
          <w:bCs/>
        </w:rPr>
        <w:t xml:space="preserve">I etap budowa chodnika. </w:t>
      </w:r>
      <w:r w:rsidR="0042208B" w:rsidRPr="001A10E3">
        <w:rPr>
          <w:rFonts w:eastAsia="Tahoma" w:cs="Tahoma"/>
          <w:b/>
          <w:bCs/>
        </w:rPr>
        <w:t xml:space="preserve"> </w:t>
      </w:r>
    </w:p>
    <w:p w14:paraId="2421BA62" w14:textId="7530E17E" w:rsidR="007953A8" w:rsidRPr="001A10E3" w:rsidRDefault="00000000">
      <w:pPr>
        <w:pStyle w:val="Standard"/>
        <w:jc w:val="both"/>
      </w:pPr>
      <w:r w:rsidRPr="001A10E3">
        <w:rPr>
          <w:rFonts w:eastAsia="Times New Roman" w:cs="Times New Roman"/>
          <w:lang w:bidi="ar-SA"/>
        </w:rPr>
        <w:t xml:space="preserve">2. Zakres prac </w:t>
      </w:r>
      <w:r w:rsidR="002716D6">
        <w:rPr>
          <w:rFonts w:eastAsia="Times New Roman" w:cs="Times New Roman"/>
          <w:lang w:bidi="ar-SA"/>
        </w:rPr>
        <w:t xml:space="preserve">został opisany </w:t>
      </w:r>
      <w:r w:rsidRPr="001A10E3">
        <w:rPr>
          <w:rFonts w:eastAsia="Times New Roman" w:cs="Times New Roman"/>
          <w:lang w:bidi="ar-SA"/>
        </w:rPr>
        <w:t xml:space="preserve">w </w:t>
      </w:r>
      <w:r w:rsidR="0042208B" w:rsidRPr="001A10E3">
        <w:rPr>
          <w:rFonts w:eastAsia="Times New Roman" w:cs="Times New Roman"/>
          <w:lang w:bidi="ar-SA"/>
        </w:rPr>
        <w:t>zapytaniu ofertowym</w:t>
      </w:r>
      <w:r w:rsidR="002716D6">
        <w:rPr>
          <w:rFonts w:eastAsia="Times New Roman" w:cs="Times New Roman"/>
          <w:lang w:bidi="ar-SA"/>
        </w:rPr>
        <w:t xml:space="preserve">, przedmiarze robót, projekcie zagospodarowania terenu, przekroju normalnym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4D99D4A0"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8A2BF3">
        <w:rPr>
          <w:rFonts w:eastAsia="Lucida Sans Unicode" w:cs="Times New Roman"/>
          <w:b/>
          <w:bCs/>
          <w:kern w:val="1"/>
          <w:lang w:eastAsia="pl-PL" w:bidi="ar-SA"/>
        </w:rPr>
        <w:t>12</w:t>
      </w:r>
      <w:r w:rsidRPr="00846C3D">
        <w:rPr>
          <w:rFonts w:eastAsia="Lucida Sans Unicode" w:cs="Times New Roman"/>
          <w:b/>
          <w:bCs/>
          <w:kern w:val="1"/>
          <w:lang w:eastAsia="pl-PL" w:bidi="ar-SA"/>
        </w:rPr>
        <w:t>.</w:t>
      </w:r>
      <w:r w:rsidR="000E7FB1">
        <w:rPr>
          <w:rFonts w:eastAsia="Lucida Sans Unicode" w:cs="Times New Roman"/>
          <w:b/>
          <w:bCs/>
          <w:kern w:val="1"/>
          <w:lang w:eastAsia="pl-PL" w:bidi="ar-SA"/>
        </w:rPr>
        <w:t>0</w:t>
      </w:r>
      <w:r w:rsidR="008A2BF3">
        <w:rPr>
          <w:rFonts w:eastAsia="Lucida Sans Unicode" w:cs="Times New Roman"/>
          <w:b/>
          <w:bCs/>
          <w:kern w:val="1"/>
          <w:lang w:eastAsia="pl-PL" w:bidi="ar-SA"/>
        </w:rPr>
        <w:t>6</w:t>
      </w:r>
      <w:r w:rsidRPr="00846C3D">
        <w:rPr>
          <w:rFonts w:eastAsia="Lucida Sans Unicode" w:cs="Times New Roman"/>
          <w:b/>
          <w:bCs/>
          <w:kern w:val="1"/>
          <w:lang w:eastAsia="pl-PL" w:bidi="ar-SA"/>
        </w:rPr>
        <w:t>.202</w:t>
      </w:r>
      <w:r w:rsidR="000E7FB1">
        <w:rPr>
          <w:rFonts w:eastAsia="Lucida Sans Unicode" w:cs="Times New Roman"/>
          <w:b/>
          <w:bCs/>
          <w:kern w:val="1"/>
          <w:lang w:eastAsia="pl-PL" w:bidi="ar-SA"/>
        </w:rPr>
        <w:t>4</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lastRenderedPageBreak/>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24F879C"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 </w:t>
      </w:r>
      <w:r w:rsidR="002716D6">
        <w:rPr>
          <w:rFonts w:eastAsia="Times New Roman" w:cs="Times New Roman"/>
          <w:lang w:bidi="ar-SA"/>
        </w:rPr>
        <w:t xml:space="preserve">wiedzą techniczną </w:t>
      </w:r>
      <w:r w:rsidRPr="001A10E3">
        <w:rPr>
          <w:rFonts w:eastAsia="Times New Roman" w:cs="Times New Roman"/>
          <w:lang w:bidi="ar-SA"/>
        </w:rPr>
        <w:t>oraz</w:t>
      </w:r>
      <w:r w:rsidR="002716D6">
        <w:rPr>
          <w:rFonts w:eastAsia="Times New Roman" w:cs="Times New Roman"/>
          <w:lang w:bidi="ar-SA"/>
        </w:rPr>
        <w:t xml:space="preserve"> technologią przewidzianą dla tego rodzaju robót.</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007F99F0"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kosztorysową                                               w wysokości ….............. złotych </w:t>
      </w:r>
      <w:r w:rsidR="00B613D1">
        <w:rPr>
          <w:rFonts w:eastAsia="Times New Roman" w:cs="Times New Roman"/>
          <w:lang w:bidi="ar-SA"/>
        </w:rPr>
        <w:t>brutto.</w:t>
      </w:r>
    </w:p>
    <w:p w14:paraId="0AD38153" w14:textId="59FDF901" w:rsidR="0078322B" w:rsidRPr="001A10E3" w:rsidRDefault="00E74E99" w:rsidP="00E74E99">
      <w:pPr>
        <w:pStyle w:val="Standard"/>
        <w:widowControl w:val="0"/>
        <w:tabs>
          <w:tab w:val="left" w:pos="284"/>
        </w:tabs>
        <w:jc w:val="both"/>
        <w:rPr>
          <w:rFonts w:eastAsia="Times New Roman" w:cs="Times New Roman"/>
          <w:lang w:bidi="ar-SA"/>
        </w:rPr>
      </w:pPr>
      <w:r w:rsidRPr="001A10E3">
        <w:rPr>
          <w:rFonts w:eastAsia="Times New Roman" w:cs="Times New Roman"/>
          <w:lang w:bidi="ar-SA"/>
        </w:rPr>
        <w:t xml:space="preserve">2. </w:t>
      </w:r>
      <w:r w:rsidR="0078322B" w:rsidRPr="001A10E3">
        <w:rPr>
          <w:rFonts w:eastAsia="Times New Roman" w:cs="Times New Roman"/>
          <w:lang w:bidi="ar-SA"/>
        </w:rPr>
        <w:t>Ostateczna wysokość wynagrodzenia zostanie ustalona na podstawie kosztorysu powykonawczego obliczona według ilości faktycznie wykonanych jednostek robót i cen jednostkowych określonych w kosztorysie ofertowym.</w:t>
      </w:r>
    </w:p>
    <w:p w14:paraId="413027EE" w14:textId="11B8F7CB" w:rsidR="0078322B" w:rsidRPr="001A10E3" w:rsidRDefault="00E74E99" w:rsidP="00E74E99">
      <w:pPr>
        <w:pStyle w:val="Standard"/>
        <w:widowControl w:val="0"/>
        <w:tabs>
          <w:tab w:val="left" w:pos="284"/>
        </w:tabs>
        <w:jc w:val="both"/>
        <w:rPr>
          <w:rFonts w:cs="Times New Roman"/>
        </w:rPr>
      </w:pPr>
      <w:r w:rsidRPr="001A10E3">
        <w:rPr>
          <w:rFonts w:eastAsia="Lucida Sans Unicode" w:cs="Times New Roman"/>
        </w:rPr>
        <w:t xml:space="preserve">3. </w:t>
      </w:r>
      <w:r w:rsidR="0078322B" w:rsidRPr="001A10E3">
        <w:rPr>
          <w:rFonts w:eastAsia="Lucida Sans Unicode" w:cs="Times New Roman"/>
        </w:rPr>
        <w:t>W przypadku pojawienia się przy sporządzaniu kosztorysu powykonawczego stawek jednostkowych</w:t>
      </w:r>
      <w:r w:rsidR="00846C3D">
        <w:rPr>
          <w:rFonts w:eastAsia="Lucida Sans Unicode" w:cs="Times New Roman"/>
        </w:rPr>
        <w:t xml:space="preserve"> </w:t>
      </w:r>
      <w:r w:rsidR="0078322B" w:rsidRPr="001A10E3">
        <w:rPr>
          <w:rFonts w:eastAsia="Lucida Sans Unicode" w:cs="Times New Roman"/>
        </w:rPr>
        <w:t xml:space="preserve">i składników cenotwórczych nie określonych w ofercie Wykonawcy, do rozliczenia zostaną zastosowane stawki rynkowe </w:t>
      </w:r>
      <w:r w:rsidR="0078322B" w:rsidRPr="00846C3D">
        <w:rPr>
          <w:rFonts w:eastAsia="Lucida Sans Unicode" w:cs="Times New Roman"/>
        </w:rPr>
        <w:t>lub średnie stawki określone w informatorach Ośrodka Wdrożeń Ekonomiczno-Organizacyjnych Budownictwa Promocja Sp. z o.o. (informatory "</w:t>
      </w:r>
      <w:proofErr w:type="spellStart"/>
      <w:r w:rsidR="0078322B" w:rsidRPr="00846C3D">
        <w:rPr>
          <w:rFonts w:eastAsia="Lucida Sans Unicode" w:cs="Times New Roman"/>
        </w:rPr>
        <w:t>Sekocenbud</w:t>
      </w:r>
      <w:proofErr w:type="spellEnd"/>
      <w:r w:rsidR="0078322B" w:rsidRPr="00846C3D">
        <w:rPr>
          <w:rFonts w:eastAsia="Lucida Sans Unicode" w:cs="Times New Roman"/>
        </w:rPr>
        <w:t xml:space="preserve">"). Będą obowiązywały stawki niższe z ww. wymienionych.  </w:t>
      </w:r>
    </w:p>
    <w:p w14:paraId="2F8CFF70" w14:textId="0ED8A5C6"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4. Płatność będzie dokonana przelewem na wskazany przez Wykonawcę rachunek bankowy, w terminie  </w:t>
      </w:r>
      <w:r w:rsidR="007E28B1">
        <w:rPr>
          <w:rFonts w:eastAsia="Times New Roman" w:cs="Times New Roman"/>
          <w:lang w:bidi="ar-SA"/>
        </w:rPr>
        <w:t>2</w:t>
      </w:r>
      <w:r w:rsidR="00B613D1">
        <w:rPr>
          <w:rFonts w:eastAsia="Times New Roman" w:cs="Times New Roman"/>
          <w:lang w:bidi="ar-SA"/>
        </w:rPr>
        <w:t>1</w:t>
      </w:r>
      <w:r w:rsidRPr="001A10E3">
        <w:rPr>
          <w:rFonts w:eastAsia="Times New Roman" w:cs="Times New Roman"/>
          <w:lang w:bidi="ar-SA"/>
        </w:rPr>
        <w:t xml:space="preserve"> dni od daty otrzymania przez Zamawiającego faktury.</w:t>
      </w:r>
    </w:p>
    <w:p w14:paraId="69B6C7D2" w14:textId="67CCE61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color w:val="000000"/>
          <w:lang w:bidi="ar-SA"/>
        </w:rPr>
        <w:t>5. Podstawą zapłaty wynagrodzenia będzie wystawiona przez Wykonawcę faktura adresowana na Nabywcę: Gminę Gołdap, Plac Zwycięstwa 14, NIP 847-158-70-61 oraz Odbiorcę: Urząd Miejski w Gołdapi, Plac Zwycięstwa 14, 19-500 Gołdap</w:t>
      </w:r>
      <w:r w:rsidR="000E7FB1">
        <w:rPr>
          <w:rFonts w:eastAsia="Times New Roman" w:cs="Times New Roman"/>
          <w:color w:val="000000"/>
          <w:lang w:bidi="ar-SA"/>
        </w:rPr>
        <w:t>, NIP 847-000-28-16</w:t>
      </w:r>
      <w:r w:rsidRPr="001A10E3">
        <w:rPr>
          <w:rFonts w:eastAsia="Times New Roman" w:cs="Times New Roman"/>
          <w:color w:val="000000"/>
          <w:lang w:bidi="ar-SA"/>
        </w:rPr>
        <w:t xml:space="preserve">. </w:t>
      </w:r>
    </w:p>
    <w:p w14:paraId="1578B9CC" w14:textId="55B1DA6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6. Wynagrodzenie nie podlega waloryzacji z tytułu skutków inflacji</w:t>
      </w:r>
      <w:r w:rsidR="0078322B" w:rsidRPr="001A10E3">
        <w:rPr>
          <w:rFonts w:eastAsia="Times New Roman" w:cs="Times New Roman"/>
          <w:lang w:bidi="ar-SA"/>
        </w:rPr>
        <w:t>.</w:t>
      </w:r>
    </w:p>
    <w:p w14:paraId="627D6D3A" w14:textId="5897DA6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7. </w:t>
      </w:r>
      <w:r w:rsidRPr="001A10E3">
        <w:rPr>
          <w:rFonts w:eastAsia="Times New Roman" w:cs="Times New Roman"/>
        </w:rPr>
        <w:t>Za nieterminowe płatności faktur, Wykonawca ma prawo naliczyć odsetki ustawowe.</w:t>
      </w:r>
    </w:p>
    <w:p w14:paraId="1F345CA9" w14:textId="77777777" w:rsidR="007E28B1" w:rsidRDefault="00E74E99" w:rsidP="007E28B1">
      <w:pPr>
        <w:pStyle w:val="Standard"/>
        <w:tabs>
          <w:tab w:val="left" w:pos="284"/>
        </w:tabs>
        <w:jc w:val="both"/>
        <w:rPr>
          <w:rFonts w:cs="Times New Roman"/>
          <w:lang w:bidi="ar-SA"/>
        </w:rPr>
      </w:pPr>
      <w:r w:rsidRPr="001A10E3">
        <w:rPr>
          <w:rFonts w:cs="Times New Roman"/>
          <w:lang w:bidi="ar-SA"/>
        </w:rPr>
        <w:t>8. Wynagrodzenie umowne nie ulega zmianie przez cały okres trwania umowy z wyjątkiem sytuacji określonej w ust. 2.</w:t>
      </w:r>
      <w:r w:rsidR="007E28B1">
        <w:rPr>
          <w:rFonts w:cs="Times New Roman"/>
          <w:lang w:bidi="ar-SA"/>
        </w:rPr>
        <w:t xml:space="preserve">                                            </w:t>
      </w:r>
    </w:p>
    <w:p w14:paraId="27B782A1" w14:textId="227900D9" w:rsidR="007E28B1" w:rsidRPr="007E28B1" w:rsidRDefault="007E28B1" w:rsidP="007E28B1">
      <w:pPr>
        <w:pStyle w:val="Standard"/>
        <w:tabs>
          <w:tab w:val="left" w:pos="284"/>
        </w:tabs>
        <w:jc w:val="both"/>
        <w:rPr>
          <w:rFonts w:cs="Times New Roman"/>
          <w:lang w:bidi="ar-SA"/>
        </w:rPr>
      </w:pPr>
      <w:r>
        <w:rPr>
          <w:rFonts w:cs="Times New Roman"/>
          <w:lang w:bidi="ar-SA"/>
        </w:rPr>
        <w:t xml:space="preserve">9. </w:t>
      </w:r>
      <w:r w:rsidRPr="007E28B1">
        <w:rPr>
          <w:rFonts w:cs="Times New Roman"/>
          <w:lang w:bidi="ar-SA"/>
        </w:rPr>
        <w:t xml:space="preserve">Maksymalna łączna wartość wynagrodzenia brutto nie może przekroczyć wartości środków finansowych zabezpieczonych przez Zamawiającego na realizację przedmiotowego zamówienia, które w dniu podpisania umowy wynoszą </w:t>
      </w:r>
      <w:r>
        <w:rPr>
          <w:rFonts w:cs="Times New Roman"/>
          <w:lang w:bidi="ar-SA"/>
        </w:rPr>
        <w:t>............................</w:t>
      </w:r>
      <w:r w:rsidRPr="007E28B1">
        <w:rPr>
          <w:rFonts w:cs="Times New Roman"/>
          <w:lang w:bidi="ar-SA"/>
        </w:rPr>
        <w:t xml:space="preserve"> zł.</w:t>
      </w:r>
    </w:p>
    <w:p w14:paraId="53BC61D5" w14:textId="2D84AF78" w:rsidR="007953A8" w:rsidRPr="001A10E3" w:rsidRDefault="007E28B1" w:rsidP="007E28B1">
      <w:pPr>
        <w:pStyle w:val="Standard"/>
        <w:widowControl w:val="0"/>
        <w:tabs>
          <w:tab w:val="left" w:pos="284"/>
        </w:tabs>
        <w:jc w:val="both"/>
        <w:rPr>
          <w:rFonts w:cs="Times New Roman"/>
        </w:rPr>
      </w:pPr>
      <w:r>
        <w:rPr>
          <w:rFonts w:cs="Times New Roman"/>
          <w:lang w:bidi="ar-SA"/>
        </w:rPr>
        <w:t>10</w:t>
      </w:r>
      <w:r w:rsidRPr="007E28B1">
        <w:rPr>
          <w:rFonts w:cs="Times New Roman"/>
          <w:lang w:bidi="ar-SA"/>
        </w:rPr>
        <w:t>. Wynagrodzenie obejmuje wszelkie materiały użyte przez Wykonawcę.</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w:t>
      </w:r>
      <w:r w:rsidRPr="001A10E3">
        <w:rPr>
          <w:iCs/>
        </w:rPr>
        <w:lastRenderedPageBreak/>
        <w:t>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512F2BA9"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7E28B1">
        <w:rPr>
          <w:rFonts w:eastAsia="Times New Roman" w:cs="Times New Roman"/>
          <w:lang w:bidi="ar-SA"/>
        </w:rPr>
        <w:t>0,5</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600F68AC" w:rsidR="007953A8" w:rsidRPr="001A10E3" w:rsidRDefault="00000000" w:rsidP="000C308B">
      <w:pPr>
        <w:pStyle w:val="Standard"/>
        <w:jc w:val="both"/>
      </w:pPr>
      <w:r w:rsidRPr="001A10E3">
        <w:rPr>
          <w:rFonts w:eastAsia="Times New Roman" w:cs="Times New Roman"/>
          <w:lang w:bidi="ar-SA"/>
        </w:rPr>
        <w:t>b)  za zwłokę w usunięciu wad stwierdzonych przy odbiorze końcowym lub w okresie gwarancji jakości – w wysokości 0,</w:t>
      </w:r>
      <w:r w:rsidR="007E28B1">
        <w:rPr>
          <w:rFonts w:eastAsia="Times New Roman" w:cs="Times New Roman"/>
          <w:lang w:bidi="ar-SA"/>
        </w:rPr>
        <w:t>4</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liczonego od dnia wyznaczonego na usunięcie wad,</w:t>
      </w:r>
    </w:p>
    <w:p w14:paraId="6517128E" w14:textId="446F1B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c) za zwłokę w usunięciu wad lub usterek stwierdzonych w okresie gwarancji lub rękojmi– w wysokości 0,</w:t>
      </w:r>
      <w:r w:rsidR="007E28B1">
        <w:rPr>
          <w:rFonts w:eastAsia="Times New Roman" w:cs="Times New Roman"/>
          <w:lang w:bidi="ar-SA"/>
        </w:rPr>
        <w:t>4</w:t>
      </w:r>
      <w:r w:rsidRPr="000C308B">
        <w:rPr>
          <w:rFonts w:eastAsia="Times New Roman" w:cs="Times New Roman"/>
          <w:lang w:bidi="ar-SA"/>
        </w:rPr>
        <w:t>% wynagrodzenia, określonego w § 4 ust. 1 za każdy dzień zwłoki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0DE67B30"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3E51DACF"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7E28B1">
        <w:rPr>
          <w:rFonts w:eastAsia="Times New Roman" w:cs="Times New Roman"/>
          <w:lang w:bidi="ar-SA"/>
        </w:rPr>
        <w:t>3</w:t>
      </w:r>
      <w:r w:rsidR="00B613D1">
        <w:rPr>
          <w:rFonts w:eastAsia="Times New Roman" w:cs="Times New Roman"/>
          <w:lang w:bidi="ar-SA"/>
        </w:rPr>
        <w:t>6</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6A3F9454" w:rsidR="001A10E3" w:rsidRPr="001A10E3" w:rsidRDefault="000E7FB1" w:rsidP="001A10E3">
      <w:pPr>
        <w:widowControl/>
        <w:tabs>
          <w:tab w:val="left" w:pos="720"/>
        </w:tabs>
        <w:autoSpaceDN/>
        <w:jc w:val="both"/>
        <w:textAlignment w:val="auto"/>
        <w:rPr>
          <w:rFonts w:eastAsia="Times New Roman" w:cs="Times New Roman"/>
          <w:kern w:val="1"/>
          <w:lang w:eastAsia="ar-SA" w:bidi="ar-SA"/>
        </w:rPr>
      </w:pPr>
      <w:r>
        <w:rPr>
          <w:rFonts w:eastAsia="Times New Roman" w:cs="Times New Roman"/>
          <w:kern w:val="1"/>
          <w:lang w:eastAsia="ar-SA" w:bidi="ar-SA"/>
        </w:rPr>
        <w:lastRenderedPageBreak/>
        <w:t>- ..................................................</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 xml:space="preserve"> tel.</w:t>
      </w:r>
      <w:r>
        <w:rPr>
          <w:rFonts w:eastAsia="Times New Roman" w:cs="Times New Roman"/>
          <w:kern w:val="1"/>
          <w:lang w:eastAsia="ar-SA" w:bidi="ar-SA"/>
        </w:rPr>
        <w:t xml:space="preserve"> kontaktowy</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e-mail:</w:t>
      </w:r>
      <w:r>
        <w:rPr>
          <w:rFonts w:eastAsia="Times New Roman" w:cs="Times New Roman"/>
          <w:kern w:val="1"/>
          <w:lang w:eastAsia="ar-SA" w:bidi="ar-SA"/>
        </w:rPr>
        <w:t xml:space="preserve"> ..........................</w:t>
      </w:r>
    </w:p>
    <w:p w14:paraId="21E65F2D" w14:textId="266339F7" w:rsidR="007953A8" w:rsidRPr="00B613D1" w:rsidRDefault="001A10E3" w:rsidP="00B613D1">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 xml:space="preserve">2. Wykonawca wyznacza do kontaktów z Zamawiającym: </w:t>
      </w:r>
      <w:r w:rsidR="000E7FB1">
        <w:rPr>
          <w:rFonts w:eastAsia="Times New Roman" w:cs="Times New Roman"/>
          <w:kern w:val="1"/>
          <w:lang w:eastAsia="ar-SA" w:bidi="ar-SA"/>
        </w:rPr>
        <w:t xml:space="preserve">- </w:t>
      </w:r>
      <w:r w:rsidRPr="001A10E3">
        <w:rPr>
          <w:rFonts w:eastAsia="Times New Roman" w:cs="Times New Roman"/>
          <w:kern w:val="1"/>
          <w:lang w:eastAsia="ar-SA" w:bidi="ar-SA"/>
        </w:rPr>
        <w:t>...................................</w:t>
      </w:r>
      <w:r w:rsidRPr="001A10E3">
        <w:rPr>
          <w:rFonts w:eastAsia="Times New Roman" w:cs="Times New Roman"/>
          <w:kern w:val="1"/>
          <w:shd w:val="clear" w:color="auto" w:fill="FFFFFF"/>
          <w:lang w:eastAsia="ar-SA" w:bidi="ar-SA"/>
        </w:rPr>
        <w:t>,  tel. kontaktowy ..................., e-mail: .....................................</w:t>
      </w:r>
    </w:p>
    <w:p w14:paraId="561A71C7" w14:textId="77777777" w:rsidR="007E28B1" w:rsidRDefault="007E28B1">
      <w:pPr>
        <w:pStyle w:val="Standard"/>
        <w:jc w:val="center"/>
        <w:rPr>
          <w:rFonts w:eastAsia="Times New Roman" w:cs="Times New Roman"/>
          <w:b/>
          <w:bCs/>
          <w:lang w:bidi="ar-SA"/>
        </w:rPr>
      </w:pPr>
    </w:p>
    <w:p w14:paraId="629ED14C" w14:textId="005849F8"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0C4D5FED" w:rsidR="007953A8" w:rsidRPr="001A10E3" w:rsidRDefault="000E7FB1" w:rsidP="00846C3D">
      <w:pPr>
        <w:pStyle w:val="Standard"/>
      </w:pPr>
      <w:r>
        <w:rPr>
          <w:rFonts w:eastAsia="Times New Roman" w:cs="Times New Roman"/>
          <w:i/>
          <w:kern w:val="1"/>
          <w:lang w:eastAsia="ar-SA" w:bidi="ar-SA"/>
        </w:rPr>
        <w:t xml:space="preserve">       </w:t>
      </w:r>
      <w:r w:rsidR="001A10E3" w:rsidRPr="001A10E3">
        <w:rPr>
          <w:rFonts w:eastAsia="Times New Roman" w:cs="Times New Roman"/>
          <w:i/>
          <w:kern w:val="1"/>
          <w:lang w:eastAsia="ar-SA" w:bidi="ar-SA"/>
        </w:rPr>
        <w:t>(kontrasygnata Skarbnika)</w:t>
      </w:r>
      <w:r w:rsidR="001A10E3" w:rsidRPr="001A10E3">
        <w:rPr>
          <w:rFonts w:eastAsia="Times New Roman" w:cs="Times New Roman"/>
          <w:kern w:val="1"/>
          <w:lang w:eastAsia="ar-SA" w:bidi="ar-SA"/>
        </w:rPr>
        <w:t xml:space="preserve">                                 </w:t>
      </w:r>
    </w:p>
    <w:sectPr w:rsidR="007953A8" w:rsidRPr="001A10E3" w:rsidSect="00844392">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FCE28" w14:textId="77777777" w:rsidR="00844392" w:rsidRDefault="00844392">
      <w:r>
        <w:separator/>
      </w:r>
    </w:p>
  </w:endnote>
  <w:endnote w:type="continuationSeparator" w:id="0">
    <w:p w14:paraId="71D49D45" w14:textId="77777777" w:rsidR="00844392" w:rsidRDefault="0084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D77F0" w14:textId="77777777" w:rsidR="00844392" w:rsidRDefault="00844392">
      <w:r>
        <w:rPr>
          <w:color w:val="000000"/>
        </w:rPr>
        <w:separator/>
      </w:r>
    </w:p>
  </w:footnote>
  <w:footnote w:type="continuationSeparator" w:id="0">
    <w:p w14:paraId="3572208F" w14:textId="77777777" w:rsidR="00844392" w:rsidRDefault="00844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542FA"/>
    <w:rsid w:val="000C308B"/>
    <w:rsid w:val="000E7FB1"/>
    <w:rsid w:val="00107E4E"/>
    <w:rsid w:val="00116F0C"/>
    <w:rsid w:val="001A10E3"/>
    <w:rsid w:val="001B1B63"/>
    <w:rsid w:val="001C19D3"/>
    <w:rsid w:val="001C2038"/>
    <w:rsid w:val="00202324"/>
    <w:rsid w:val="0022155B"/>
    <w:rsid w:val="00266E5E"/>
    <w:rsid w:val="002716D6"/>
    <w:rsid w:val="002B09C8"/>
    <w:rsid w:val="00374DB5"/>
    <w:rsid w:val="003D65C0"/>
    <w:rsid w:val="0042208B"/>
    <w:rsid w:val="004553BC"/>
    <w:rsid w:val="005031D5"/>
    <w:rsid w:val="00531558"/>
    <w:rsid w:val="0057756C"/>
    <w:rsid w:val="00650EC6"/>
    <w:rsid w:val="006A47E8"/>
    <w:rsid w:val="006A6539"/>
    <w:rsid w:val="0077377B"/>
    <w:rsid w:val="007771E9"/>
    <w:rsid w:val="0078322B"/>
    <w:rsid w:val="007953A8"/>
    <w:rsid w:val="007A53C1"/>
    <w:rsid w:val="007E28B1"/>
    <w:rsid w:val="00844392"/>
    <w:rsid w:val="00846C3D"/>
    <w:rsid w:val="008A2BF3"/>
    <w:rsid w:val="009637EF"/>
    <w:rsid w:val="00997919"/>
    <w:rsid w:val="009A67BD"/>
    <w:rsid w:val="00A12B3B"/>
    <w:rsid w:val="00A14BEE"/>
    <w:rsid w:val="00A17B58"/>
    <w:rsid w:val="00B158D2"/>
    <w:rsid w:val="00B36FEB"/>
    <w:rsid w:val="00B37099"/>
    <w:rsid w:val="00B613D1"/>
    <w:rsid w:val="00BC2416"/>
    <w:rsid w:val="00BC3B2C"/>
    <w:rsid w:val="00BD341D"/>
    <w:rsid w:val="00C64AD5"/>
    <w:rsid w:val="00C802FA"/>
    <w:rsid w:val="00CB46ED"/>
    <w:rsid w:val="00DB6CE1"/>
    <w:rsid w:val="00DF008D"/>
    <w:rsid w:val="00E41D63"/>
    <w:rsid w:val="00E42966"/>
    <w:rsid w:val="00E67727"/>
    <w:rsid w:val="00E74E99"/>
    <w:rsid w:val="00FA2005"/>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1686</Words>
  <Characters>10118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6</cp:revision>
  <cp:lastPrinted>2024-03-29T11:48:00Z</cp:lastPrinted>
  <dcterms:created xsi:type="dcterms:W3CDTF">2024-03-25T11:32:00Z</dcterms:created>
  <dcterms:modified xsi:type="dcterms:W3CDTF">2024-03-29T11:48:00Z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