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2C30" w14:textId="639EB04E"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846C3D" w:rsidRPr="00846C3D">
        <w:rPr>
          <w:rFonts w:eastAsia="Times New Roman" w:cs="Times New Roman"/>
          <w:b/>
          <w:bCs/>
          <w:lang w:bidi="ar-SA"/>
        </w:rPr>
        <w:t>3</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5846E8CC"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WIK.7031.....202</w:t>
      </w:r>
      <w:r w:rsidR="00B613D1">
        <w:rPr>
          <w:rFonts w:eastAsia="Times New Roman" w:cs="Times New Roman"/>
          <w:b/>
          <w:bCs/>
          <w:color w:val="000000"/>
          <w:lang w:bidi="ar-SA"/>
        </w:rPr>
        <w:t>3</w:t>
      </w:r>
    </w:p>
    <w:p w14:paraId="7E5109A4" w14:textId="5F55DB79" w:rsidR="0042208B" w:rsidRPr="001A10E3" w:rsidRDefault="0042208B" w:rsidP="0042208B">
      <w:pPr>
        <w:pStyle w:val="Standard"/>
        <w:jc w:val="center"/>
      </w:pPr>
      <w:r w:rsidRPr="001A10E3">
        <w:rPr>
          <w:rFonts w:eastAsia="Times New Roman" w:cs="Times New Roman"/>
          <w:b/>
          <w:bCs/>
          <w:color w:val="000000"/>
          <w:lang w:bidi="ar-SA"/>
        </w:rPr>
        <w:t xml:space="preserve">Wykonanie parkingu w miejscowości </w:t>
      </w:r>
      <w:r w:rsidR="00B613D1">
        <w:rPr>
          <w:rFonts w:eastAsia="Times New Roman" w:cs="Times New Roman"/>
          <w:b/>
          <w:bCs/>
          <w:color w:val="000000"/>
          <w:lang w:bidi="ar-SA"/>
        </w:rPr>
        <w:t>Kozaki</w:t>
      </w:r>
    </w:p>
    <w:p w14:paraId="588C324A" w14:textId="77777777" w:rsidR="007953A8" w:rsidRPr="001A10E3" w:rsidRDefault="007953A8">
      <w:pPr>
        <w:pStyle w:val="Standard"/>
        <w:rPr>
          <w:rFonts w:cs="Times New Roman"/>
        </w:rPr>
      </w:pPr>
    </w:p>
    <w:p w14:paraId="1572134F" w14:textId="3594CE6E" w:rsidR="007953A8" w:rsidRPr="001A10E3" w:rsidRDefault="00000000">
      <w:pPr>
        <w:pStyle w:val="Standard"/>
      </w:pPr>
      <w:r w:rsidRPr="001A10E3">
        <w:rPr>
          <w:rFonts w:eastAsia="Times New Roman" w:cs="Times New Roman"/>
          <w:lang w:bidi="ar-SA"/>
        </w:rPr>
        <w:t>zawarta w dniu …...............202</w:t>
      </w:r>
      <w:r w:rsidR="00B613D1">
        <w:rPr>
          <w:rFonts w:eastAsia="Times New Roman" w:cs="Times New Roman"/>
          <w:lang w:bidi="ar-SA"/>
        </w:rPr>
        <w:t>3</w:t>
      </w:r>
      <w:r w:rsidRPr="001A10E3">
        <w:rPr>
          <w:rFonts w:eastAsia="Times New Roman" w:cs="Times New Roman"/>
          <w:lang w:bidi="ar-SA"/>
        </w:rPr>
        <w:t xml:space="preserve"> r. w Gołdapi, pomiędzy:</w:t>
      </w:r>
    </w:p>
    <w:p w14:paraId="545B69AE" w14:textId="77777777" w:rsidR="007953A8" w:rsidRPr="001A10E3" w:rsidRDefault="00000000">
      <w:pPr>
        <w:pStyle w:val="Standard"/>
      </w:pPr>
      <w:r w:rsidRPr="001A10E3">
        <w:rPr>
          <w:rFonts w:eastAsia="Times New Roman" w:cs="Times New Roman"/>
          <w:lang w:bidi="ar-SA"/>
        </w:rPr>
        <w:t>Gminą Gołdap, 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FA6D1D8" w:rsidR="007953A8" w:rsidRPr="001A10E3" w:rsidRDefault="00000000">
      <w:pPr>
        <w:pStyle w:val="Standard"/>
      </w:pPr>
      <w:r w:rsidRPr="001A10E3">
        <w:rPr>
          <w:rFonts w:eastAsia="Times New Roman" w:cs="Times New Roman"/>
          <w:color w:val="000000"/>
          <w:lang w:bidi="ar-SA"/>
        </w:rPr>
        <w:t>przy kontrasygnacie …........................................</w:t>
      </w:r>
      <w:r w:rsidR="00B613D1">
        <w:rPr>
          <w:rFonts w:eastAsia="Times New Roman" w:cs="Times New Roman"/>
          <w:color w:val="000000"/>
          <w:lang w:bidi="ar-SA"/>
        </w:rPr>
        <w:t>................</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09A47B47" w14:textId="77777777" w:rsidR="00B613D1" w:rsidRPr="00B613D1" w:rsidRDefault="00B613D1" w:rsidP="00B613D1">
      <w:pPr>
        <w:widowControl/>
        <w:spacing w:line="240" w:lineRule="atLeast"/>
        <w:jc w:val="both"/>
        <w:textAlignment w:val="auto"/>
        <w:rPr>
          <w:rFonts w:ascii="Open Sans" w:eastAsia="ArialMT" w:hAnsi="Open Sans" w:cs="Open Sans"/>
          <w:color w:val="231F20"/>
          <w:sz w:val="20"/>
          <w:szCs w:val="20"/>
          <w:lang w:val="en-GB" w:eastAsia="ar-SA" w:bidi="ar-SA"/>
        </w:rPr>
      </w:pPr>
      <w:r w:rsidRPr="00B613D1">
        <w:rPr>
          <w:rFonts w:eastAsia="Tahoma" w:cs="Tahoma"/>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B613D1">
        <w:rPr>
          <w:rFonts w:eastAsia="Times New Roman" w:cs="Times New Roman"/>
          <w:color w:val="000000"/>
          <w:lang w:eastAsia="ar-SA" w:bidi="ar-SA"/>
        </w:rPr>
        <w:t xml:space="preserve">o następującej treści:  </w:t>
      </w:r>
    </w:p>
    <w:p w14:paraId="6BCA702E" w14:textId="77777777" w:rsidR="007953A8" w:rsidRPr="001A10E3" w:rsidRDefault="007953A8">
      <w:pPr>
        <w:pStyle w:val="Standard"/>
        <w:jc w:val="center"/>
        <w:rPr>
          <w:rFonts w:cs="Times New Roman"/>
          <w:b/>
          <w:bCs/>
        </w:rPr>
      </w:pP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58E23DF3"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pt.:</w:t>
      </w:r>
      <w:r w:rsidRPr="001A10E3">
        <w:rPr>
          <w:rFonts w:eastAsia="Tahoma" w:cs="Tahoma"/>
          <w:b/>
          <w:bCs/>
        </w:rPr>
        <w:t xml:space="preserve"> </w:t>
      </w:r>
      <w:r w:rsidR="0042208B" w:rsidRPr="001A10E3">
        <w:rPr>
          <w:rFonts w:eastAsia="Tahoma" w:cs="Tahoma"/>
          <w:b/>
          <w:bCs/>
        </w:rPr>
        <w:t xml:space="preserve">Wykonanie parkingu w miejscowości </w:t>
      </w:r>
      <w:r w:rsidR="00B613D1">
        <w:rPr>
          <w:rFonts w:eastAsia="Tahoma" w:cs="Tahoma"/>
          <w:b/>
          <w:bCs/>
        </w:rPr>
        <w:t>Kozaki</w:t>
      </w:r>
      <w:r w:rsidR="0042208B" w:rsidRPr="001A10E3">
        <w:rPr>
          <w:rFonts w:eastAsia="Tahoma" w:cs="Tahoma"/>
          <w:b/>
          <w:bCs/>
        </w:rPr>
        <w:t xml:space="preserve">. </w:t>
      </w:r>
    </w:p>
    <w:p w14:paraId="2421BA62" w14:textId="7F2359ED" w:rsidR="007953A8" w:rsidRPr="001A10E3" w:rsidRDefault="00000000">
      <w:pPr>
        <w:pStyle w:val="Standard"/>
        <w:jc w:val="both"/>
      </w:pPr>
      <w:r w:rsidRPr="001A10E3">
        <w:rPr>
          <w:rFonts w:eastAsia="Times New Roman" w:cs="Times New Roman"/>
          <w:lang w:bidi="ar-SA"/>
        </w:rPr>
        <w:t xml:space="preserve">2. Zakres prac szczegółowo opisany został w </w:t>
      </w:r>
      <w:r w:rsidR="0042208B" w:rsidRPr="001A10E3">
        <w:rPr>
          <w:rFonts w:eastAsia="Times New Roman" w:cs="Times New Roman"/>
          <w:lang w:bidi="ar-SA"/>
        </w:rPr>
        <w:t>zapytaniu ofertowym oraz</w:t>
      </w:r>
      <w:r w:rsidR="001C19D3" w:rsidRPr="001A10E3">
        <w:rPr>
          <w:rFonts w:eastAsia="Times New Roman" w:cs="Times New Roman"/>
          <w:lang w:bidi="ar-SA"/>
        </w:rPr>
        <w:t xml:space="preserve"> dokumentacji projektowej, tj.: </w:t>
      </w:r>
      <w:r w:rsidR="0042208B" w:rsidRPr="001A10E3">
        <w:rPr>
          <w:rFonts w:eastAsia="Times New Roman" w:cs="Times New Roman"/>
          <w:lang w:bidi="ar-SA"/>
        </w:rPr>
        <w:t>mapy</w:t>
      </w:r>
      <w:r w:rsidR="001C19D3" w:rsidRPr="001A10E3">
        <w:rPr>
          <w:rFonts w:eastAsia="Times New Roman" w:cs="Times New Roman"/>
          <w:lang w:bidi="ar-SA"/>
        </w:rPr>
        <w:t xml:space="preserve">, </w:t>
      </w:r>
      <w:r w:rsidR="00B613D1">
        <w:rPr>
          <w:rFonts w:eastAsia="Times New Roman" w:cs="Times New Roman"/>
          <w:lang w:bidi="ar-SA"/>
        </w:rPr>
        <w:t xml:space="preserve">wizualizacji zagospodarowania terenu </w:t>
      </w:r>
      <w:r w:rsidR="001C19D3" w:rsidRPr="001A10E3">
        <w:rPr>
          <w:rFonts w:eastAsia="Times New Roman" w:cs="Times New Roman"/>
          <w:lang w:bidi="ar-SA"/>
        </w:rPr>
        <w:t>oraz przedmiaru robót</w:t>
      </w:r>
      <w:r w:rsidRPr="001A10E3">
        <w:t xml:space="preserve">,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6CEC5F6C" w14:textId="2F07DBAD" w:rsidR="007953A8" w:rsidRDefault="00000000">
      <w:pPr>
        <w:pStyle w:val="Standard"/>
        <w:jc w:val="both"/>
        <w:rPr>
          <w:rFonts w:eastAsia="Times New Roman" w:cs="Times New Roman"/>
          <w:bCs/>
          <w:lang w:bidi="ar-SA"/>
        </w:rPr>
      </w:pPr>
      <w:r w:rsidRPr="001A10E3">
        <w:rPr>
          <w:rFonts w:eastAsia="Times New Roman" w:cs="Times New Roman"/>
          <w:bCs/>
          <w:lang w:bidi="ar-SA"/>
        </w:rPr>
        <w:t xml:space="preserve">5. Wykonawca zobowiązuje się wykonać roboty budowlane, które nie zostały wyszczególnione </w:t>
      </w:r>
      <w:r w:rsidR="001C19D3" w:rsidRPr="001A10E3">
        <w:rPr>
          <w:rFonts w:eastAsia="Times New Roman" w:cs="Times New Roman"/>
          <w:bCs/>
          <w:lang w:bidi="ar-SA"/>
        </w:rPr>
        <w:t xml:space="preserve">                              </w:t>
      </w:r>
      <w:r w:rsidRPr="001A10E3">
        <w:rPr>
          <w:rFonts w:eastAsia="Times New Roman" w:cs="Times New Roman"/>
          <w:bCs/>
          <w:lang w:bidi="ar-SA"/>
        </w:rPr>
        <w:t>w</w:t>
      </w:r>
      <w:r w:rsidR="001C19D3" w:rsidRPr="001A10E3">
        <w:rPr>
          <w:rFonts w:eastAsia="Times New Roman" w:cs="Times New Roman"/>
          <w:bCs/>
          <w:lang w:bidi="ar-SA"/>
        </w:rPr>
        <w:t xml:space="preserve"> dokumentacji </w:t>
      </w:r>
      <w:r w:rsidR="00FA4F52" w:rsidRPr="001A10E3">
        <w:rPr>
          <w:rFonts w:eastAsia="Times New Roman" w:cs="Times New Roman"/>
          <w:bCs/>
          <w:lang w:bidi="ar-SA"/>
        </w:rPr>
        <w:t>projektowej</w:t>
      </w:r>
      <w:r w:rsidR="00FA4F52" w:rsidRPr="00846C3D">
        <w:rPr>
          <w:rFonts w:eastAsia="Times New Roman" w:cs="Times New Roman"/>
          <w:bCs/>
          <w:lang w:bidi="ar-SA"/>
        </w:rPr>
        <w:t>, przedmiarze robót</w:t>
      </w:r>
      <w:r w:rsidRPr="00846C3D">
        <w:rPr>
          <w:rFonts w:eastAsia="Times New Roman" w:cs="Times New Roman"/>
          <w:bCs/>
          <w:lang w:bidi="ar-SA"/>
        </w:rPr>
        <w:t xml:space="preserve">, </w:t>
      </w:r>
      <w:r w:rsidRPr="001A10E3">
        <w:rPr>
          <w:rFonts w:eastAsia="Times New Roman" w:cs="Times New Roman"/>
          <w:bCs/>
          <w:lang w:bidi="ar-SA"/>
        </w:rPr>
        <w:t>a są konieczne do realizacji przedmiotu Umowy</w:t>
      </w:r>
      <w:r w:rsidR="00FA4F52" w:rsidRPr="001A10E3">
        <w:rPr>
          <w:rFonts w:eastAsia="Times New Roman" w:cs="Times New Roman"/>
          <w:bCs/>
          <w:lang w:bidi="ar-SA"/>
        </w:rPr>
        <w:t>.</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47A051A3" w14:textId="1B2025BB" w:rsidR="0042208B" w:rsidRPr="0042208B" w:rsidRDefault="0042208B" w:rsidP="0042208B">
      <w:pPr>
        <w:suppressAutoHyphens w:val="0"/>
        <w:autoSpaceDE w:val="0"/>
        <w:adjustRightInd w:val="0"/>
        <w:jc w:val="both"/>
        <w:textAlignment w:val="auto"/>
        <w:rPr>
          <w:rFonts w:eastAsia="Lucida Sans Unicode" w:cs="Times New Roman"/>
          <w:kern w:val="1"/>
          <w:lang w:eastAsia="pl-PL" w:bidi="ar-SA"/>
        </w:rPr>
      </w:pPr>
      <w:r w:rsidRPr="0042208B">
        <w:rPr>
          <w:rFonts w:eastAsia="Lucida Sans Unicode" w:cs="Times New Roman"/>
          <w:kern w:val="1"/>
          <w:lang w:eastAsia="pl-PL" w:bidi="ar-SA"/>
        </w:rPr>
        <w:t>Termin realizacji umowy</w:t>
      </w:r>
      <w:r w:rsidRPr="00846C3D">
        <w:rPr>
          <w:rFonts w:eastAsia="Lucida Sans Unicode" w:cs="Times New Roman"/>
          <w:kern w:val="1"/>
          <w:lang w:eastAsia="pl-PL" w:bidi="ar-SA"/>
        </w:rPr>
        <w:t xml:space="preserve">: </w:t>
      </w:r>
      <w:r w:rsidRPr="00846C3D">
        <w:rPr>
          <w:rFonts w:eastAsia="Lucida Sans Unicode" w:cs="Times New Roman"/>
          <w:b/>
          <w:bCs/>
          <w:kern w:val="1"/>
          <w:lang w:eastAsia="pl-PL" w:bidi="ar-SA"/>
        </w:rPr>
        <w:t xml:space="preserve">do </w:t>
      </w:r>
      <w:r w:rsidR="00B613D1">
        <w:rPr>
          <w:rFonts w:eastAsia="Lucida Sans Unicode" w:cs="Times New Roman"/>
          <w:b/>
          <w:bCs/>
          <w:kern w:val="1"/>
          <w:lang w:eastAsia="pl-PL" w:bidi="ar-SA"/>
        </w:rPr>
        <w:t>31</w:t>
      </w:r>
      <w:r w:rsidRPr="00846C3D">
        <w:rPr>
          <w:rFonts w:eastAsia="Lucida Sans Unicode" w:cs="Times New Roman"/>
          <w:b/>
          <w:bCs/>
          <w:kern w:val="1"/>
          <w:lang w:eastAsia="pl-PL" w:bidi="ar-SA"/>
        </w:rPr>
        <w:t>.</w:t>
      </w:r>
      <w:r w:rsidR="00B613D1">
        <w:rPr>
          <w:rFonts w:eastAsia="Lucida Sans Unicode" w:cs="Times New Roman"/>
          <w:b/>
          <w:bCs/>
          <w:kern w:val="1"/>
          <w:lang w:eastAsia="pl-PL" w:bidi="ar-SA"/>
        </w:rPr>
        <w:t>05</w:t>
      </w:r>
      <w:r w:rsidRPr="00846C3D">
        <w:rPr>
          <w:rFonts w:eastAsia="Lucida Sans Unicode" w:cs="Times New Roman"/>
          <w:b/>
          <w:bCs/>
          <w:kern w:val="1"/>
          <w:lang w:eastAsia="pl-PL" w:bidi="ar-SA"/>
        </w:rPr>
        <w:t>.202</w:t>
      </w:r>
      <w:r w:rsidR="00B613D1">
        <w:rPr>
          <w:rFonts w:eastAsia="Lucida Sans Unicode" w:cs="Times New Roman"/>
          <w:b/>
          <w:bCs/>
          <w:kern w:val="1"/>
          <w:lang w:eastAsia="pl-PL" w:bidi="ar-SA"/>
        </w:rPr>
        <w:t>3</w:t>
      </w:r>
      <w:r w:rsidRPr="00846C3D">
        <w:rPr>
          <w:rFonts w:eastAsia="Lucida Sans Unicode" w:cs="Times New Roman"/>
          <w:b/>
          <w:bCs/>
          <w:kern w:val="1"/>
          <w:lang w:eastAsia="pl-PL" w:bidi="ar-SA"/>
        </w:rPr>
        <w:t xml:space="preserve"> r.</w:t>
      </w:r>
      <w:r w:rsidRPr="00846C3D">
        <w:rPr>
          <w:rFonts w:eastAsia="Lucida Sans Unicode" w:cs="Times New Roman"/>
          <w:kern w:val="1"/>
          <w:lang w:eastAsia="pl-PL" w:bidi="ar-SA"/>
        </w:rPr>
        <w:t xml:space="preserve">  </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26E05056" w:rsidR="007953A8" w:rsidRPr="001A10E3" w:rsidRDefault="00000000" w:rsidP="0042208B">
      <w:pPr>
        <w:pStyle w:val="Standard"/>
        <w:tabs>
          <w:tab w:val="left" w:pos="0"/>
          <w:tab w:val="left" w:pos="568"/>
        </w:tabs>
        <w:jc w:val="both"/>
      </w:pPr>
      <w:r w:rsidRPr="001A10E3">
        <w:rPr>
          <w:rFonts w:eastAsia="Times New Roman" w:cs="Times New Roman"/>
          <w:lang w:bidi="ar-SA"/>
        </w:rPr>
        <w:t xml:space="preserve">1) wprowadzenie i protokolarne przekazanie Wykonawcy terenu robót, w terminie do </w:t>
      </w:r>
      <w:r w:rsidR="00B613D1">
        <w:rPr>
          <w:rFonts w:eastAsia="Times New Roman" w:cs="Times New Roman"/>
          <w:lang w:bidi="ar-SA"/>
        </w:rPr>
        <w:t>5</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lastRenderedPageBreak/>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15E8CF9"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ze sztuką budowlaną, wiedzą techniczną oraz obowiązującymi przepisami prawa;</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007F99F0"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kosztorysową                                               w wysokości ….............. złotych </w:t>
      </w:r>
      <w:r w:rsidR="00B613D1">
        <w:rPr>
          <w:rFonts w:eastAsia="Times New Roman" w:cs="Times New Roman"/>
          <w:lang w:bidi="ar-SA"/>
        </w:rPr>
        <w:t>brutto.</w:t>
      </w:r>
    </w:p>
    <w:p w14:paraId="0AD38153" w14:textId="59FDF901" w:rsidR="0078322B" w:rsidRPr="001A10E3" w:rsidRDefault="00E74E99" w:rsidP="00E74E99">
      <w:pPr>
        <w:pStyle w:val="Standard"/>
        <w:widowControl w:val="0"/>
        <w:tabs>
          <w:tab w:val="left" w:pos="284"/>
        </w:tabs>
        <w:jc w:val="both"/>
        <w:rPr>
          <w:rFonts w:eastAsia="Times New Roman" w:cs="Times New Roman"/>
          <w:lang w:bidi="ar-SA"/>
        </w:rPr>
      </w:pPr>
      <w:r w:rsidRPr="001A10E3">
        <w:rPr>
          <w:rFonts w:eastAsia="Times New Roman" w:cs="Times New Roman"/>
          <w:lang w:bidi="ar-SA"/>
        </w:rPr>
        <w:t xml:space="preserve">2. </w:t>
      </w:r>
      <w:r w:rsidR="0078322B" w:rsidRPr="001A10E3">
        <w:rPr>
          <w:rFonts w:eastAsia="Times New Roman" w:cs="Times New Roman"/>
          <w:lang w:bidi="ar-SA"/>
        </w:rPr>
        <w:t>Ostateczna wysokość wynagrodzenia zostanie ustalona na podstawie kosztorysu powykonawczego obliczona według ilości faktycznie wykonanych jednostek robót i cen jednostkowych określonych w kosztorysie ofertowym.</w:t>
      </w:r>
    </w:p>
    <w:p w14:paraId="413027EE" w14:textId="11B8F7CB" w:rsidR="0078322B" w:rsidRPr="001A10E3" w:rsidRDefault="00E74E99" w:rsidP="00E74E99">
      <w:pPr>
        <w:pStyle w:val="Standard"/>
        <w:widowControl w:val="0"/>
        <w:tabs>
          <w:tab w:val="left" w:pos="284"/>
        </w:tabs>
        <w:jc w:val="both"/>
        <w:rPr>
          <w:rFonts w:cs="Times New Roman"/>
        </w:rPr>
      </w:pPr>
      <w:r w:rsidRPr="001A10E3">
        <w:rPr>
          <w:rFonts w:eastAsia="Lucida Sans Unicode" w:cs="Times New Roman"/>
        </w:rPr>
        <w:t xml:space="preserve">3. </w:t>
      </w:r>
      <w:r w:rsidR="0078322B" w:rsidRPr="001A10E3">
        <w:rPr>
          <w:rFonts w:eastAsia="Lucida Sans Unicode" w:cs="Times New Roman"/>
        </w:rPr>
        <w:t>W przypadku pojawienia się przy sporządzaniu kosztorysu powykonawczego stawek jednostkowych</w:t>
      </w:r>
      <w:r w:rsidR="00846C3D">
        <w:rPr>
          <w:rFonts w:eastAsia="Lucida Sans Unicode" w:cs="Times New Roman"/>
        </w:rPr>
        <w:t xml:space="preserve"> </w:t>
      </w:r>
      <w:r w:rsidR="0078322B" w:rsidRPr="001A10E3">
        <w:rPr>
          <w:rFonts w:eastAsia="Lucida Sans Unicode" w:cs="Times New Roman"/>
        </w:rPr>
        <w:t xml:space="preserve">i składników cenotwórczych nie określonych w ofercie Wykonawcy, do rozliczenia zostaną zastosowane stawki rynkowe </w:t>
      </w:r>
      <w:r w:rsidR="0078322B" w:rsidRPr="00846C3D">
        <w:rPr>
          <w:rFonts w:eastAsia="Lucida Sans Unicode" w:cs="Times New Roman"/>
        </w:rPr>
        <w:t>lub średnie stawki określone w informatorach Ośrodka Wdrożeń Ekonomiczno-Organizacyjnych Budownictwa Promocja Sp. z o.o. (informatory "</w:t>
      </w:r>
      <w:proofErr w:type="spellStart"/>
      <w:r w:rsidR="0078322B" w:rsidRPr="00846C3D">
        <w:rPr>
          <w:rFonts w:eastAsia="Lucida Sans Unicode" w:cs="Times New Roman"/>
        </w:rPr>
        <w:t>Sekocenbud</w:t>
      </w:r>
      <w:proofErr w:type="spellEnd"/>
      <w:r w:rsidR="0078322B" w:rsidRPr="00846C3D">
        <w:rPr>
          <w:rFonts w:eastAsia="Lucida Sans Unicode" w:cs="Times New Roman"/>
        </w:rPr>
        <w:t xml:space="preserve">"). Będą obowiązywały stawki niższe z ww. wymienionych.  </w:t>
      </w:r>
    </w:p>
    <w:p w14:paraId="2F8CFF70" w14:textId="362109FE"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4. Płatność będzie dokonana przelewem na wskazany przez Wykonawcę rachunek bankowy, w terminie  </w:t>
      </w:r>
      <w:r w:rsidR="00B613D1">
        <w:rPr>
          <w:rFonts w:eastAsia="Times New Roman" w:cs="Times New Roman"/>
          <w:lang w:bidi="ar-SA"/>
        </w:rPr>
        <w:t>14</w:t>
      </w:r>
      <w:r w:rsidRPr="001A10E3">
        <w:rPr>
          <w:rFonts w:eastAsia="Times New Roman" w:cs="Times New Roman"/>
          <w:lang w:bidi="ar-SA"/>
        </w:rPr>
        <w:t xml:space="preserve"> dni od daty otrzymania przez Zamawiającego faktury.</w:t>
      </w:r>
    </w:p>
    <w:p w14:paraId="69B6C7D2" w14:textId="2F951A27"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color w:val="000000"/>
          <w:lang w:bidi="ar-SA"/>
        </w:rPr>
        <w:t xml:space="preserve">5. Podstawą zapłaty wynagrodzenia będzie wystawiona przez Wykonawcę faktura adresowana na Nabywcę: Gminę Gołdap, Plac Zwycięstwa 14, NIP 847-158-70-61 oraz Odbiorcę: Urząd Miejski w Gołdapi, Plac Zwycięstwa 14, 19-500 Gołdap. </w:t>
      </w:r>
    </w:p>
    <w:p w14:paraId="1578B9CC" w14:textId="55B1DA6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6. Wynagrodzenie nie podlega waloryzacji z tytułu skutków inflacji</w:t>
      </w:r>
      <w:r w:rsidR="0078322B" w:rsidRPr="001A10E3">
        <w:rPr>
          <w:rFonts w:eastAsia="Times New Roman" w:cs="Times New Roman"/>
          <w:lang w:bidi="ar-SA"/>
        </w:rPr>
        <w:t>.</w:t>
      </w:r>
    </w:p>
    <w:p w14:paraId="627D6D3A" w14:textId="5897DA67"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7. </w:t>
      </w:r>
      <w:r w:rsidRPr="001A10E3">
        <w:rPr>
          <w:rFonts w:eastAsia="Times New Roman" w:cs="Times New Roman"/>
        </w:rPr>
        <w:t>Za nieterminowe płatności faktur, Wykonawca ma prawo naliczyć odsetki ustawowe.</w:t>
      </w:r>
    </w:p>
    <w:p w14:paraId="53BC61D5" w14:textId="77FD627F" w:rsidR="007953A8" w:rsidRPr="001A10E3" w:rsidRDefault="00E74E99" w:rsidP="00E74E99">
      <w:pPr>
        <w:pStyle w:val="Standard"/>
        <w:widowControl w:val="0"/>
        <w:tabs>
          <w:tab w:val="left" w:pos="284"/>
        </w:tabs>
        <w:jc w:val="both"/>
        <w:rPr>
          <w:rFonts w:cs="Times New Roman"/>
        </w:rPr>
      </w:pPr>
      <w:r w:rsidRPr="001A10E3">
        <w:rPr>
          <w:rFonts w:cs="Times New Roman"/>
          <w:lang w:bidi="ar-SA"/>
        </w:rPr>
        <w:t>8. Wynagrodzenie umowne nie ulega zmianie przez cały okres trwania umowy z wyjątkiem sytuacji określonej w ust. 2.</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22C22129" w:rsidR="00E74E99" w:rsidRPr="001A10E3" w:rsidRDefault="00E74E99" w:rsidP="00E74E99">
      <w:pPr>
        <w:pStyle w:val="Tekstpodstawowy"/>
        <w:spacing w:after="0"/>
        <w:jc w:val="both"/>
        <w:rPr>
          <w:iCs/>
        </w:rPr>
      </w:pPr>
      <w:r w:rsidRPr="001A10E3">
        <w:rPr>
          <w:iCs/>
        </w:rPr>
        <w:t xml:space="preserve">2. Jeżeli Zamawiający uzna, że prace zostały zakończone wyznaczy w porozumieniu z Wykonawcą termin przeprowadzenia czynności odbiorowych nie dłuższy niż </w:t>
      </w:r>
      <w:r w:rsidR="00B613D1">
        <w:rPr>
          <w:iCs/>
        </w:rPr>
        <w:t>7</w:t>
      </w:r>
      <w:r w:rsidRPr="001A10E3">
        <w:rPr>
          <w:iCs/>
        </w:rPr>
        <w:t xml:space="preserve"> dni od daty zawiadomienia o 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w:t>
      </w:r>
      <w:r w:rsidRPr="001A10E3">
        <w:rPr>
          <w:iCs/>
        </w:rPr>
        <w:lastRenderedPageBreak/>
        <w:t xml:space="preserve">przez strony umowy lub ich przedstawicieli protokół odbioru prac. </w:t>
      </w:r>
    </w:p>
    <w:p w14:paraId="7DB1B6CB" w14:textId="77777777" w:rsidR="00B613D1" w:rsidRPr="001A10E3" w:rsidRDefault="00B613D1" w:rsidP="00B613D1">
      <w:pPr>
        <w:pStyle w:val="Standard"/>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4C3AE79A" w:rsidR="007953A8" w:rsidRPr="001A10E3" w:rsidRDefault="00000000" w:rsidP="000C308B">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E74E99" w:rsidRPr="001A10E3">
        <w:rPr>
          <w:rFonts w:eastAsia="Times New Roman" w:cs="Times New Roman"/>
          <w:lang w:bidi="ar-SA"/>
        </w:rPr>
        <w:t>1</w:t>
      </w:r>
      <w:r w:rsidRPr="001A10E3">
        <w:rPr>
          <w:rFonts w:eastAsia="Times New Roman" w:cs="Times New Roman"/>
          <w:lang w:bidi="ar-SA"/>
        </w:rPr>
        <w:t xml:space="preserve">% wynagrodzenia, określonego w </w:t>
      </w:r>
      <w:r w:rsidR="000C308B">
        <w:rPr>
          <w:rFonts w:eastAsia="Times New Roman" w:cs="Times New Roman"/>
          <w:lang w:bidi="ar-SA"/>
        </w:rPr>
        <w:t xml:space="preserve">            </w:t>
      </w:r>
      <w:r w:rsidRPr="001A10E3">
        <w:rPr>
          <w:rFonts w:eastAsia="Times New Roman" w:cs="Times New Roman"/>
          <w:lang w:bidi="ar-SA"/>
        </w:rPr>
        <w:t xml:space="preserve">§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4A9CEEB0" w:rsidR="007953A8" w:rsidRPr="001A10E3" w:rsidRDefault="00000000" w:rsidP="000C308B">
      <w:pPr>
        <w:pStyle w:val="Standard"/>
        <w:jc w:val="both"/>
      </w:pPr>
      <w:r w:rsidRPr="001A10E3">
        <w:rPr>
          <w:rFonts w:eastAsia="Times New Roman" w:cs="Times New Roman"/>
          <w:lang w:bidi="ar-SA"/>
        </w:rPr>
        <w:t xml:space="preserve">b)  za zwłokę w usunięciu wad stwierdzonych przy odbiorze końcowym lub w okresie gwarancji jakości – w wysokości 0,3%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z wyłączeniem niedziel i świąt liczonego od dnia wyznaczonego na usunięcie wad,</w:t>
      </w:r>
    </w:p>
    <w:p w14:paraId="6517128E"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c) za zwłokę w usunięciu wad lub usterek stwierdzonych w okresie gwarancji lub rękojmi– w wysokości 0,3% wynagrodzenia, określonego w § 4 ust. 1 za każdy dzień zwłoki z wyłączeniem niedziel i świąt liczonego od dnia wyznaczonego na usunięcie wad,</w:t>
      </w:r>
    </w:p>
    <w:p w14:paraId="412FBF95"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d) za odstąpienie od umowy przez Zamawiającego z przyczyn zależnych od Wykonawcy– w wysokości 10% wynagrodzenia brutto, określonego w § 4 ust. 1,</w:t>
      </w:r>
    </w:p>
    <w:p w14:paraId="5FD5837B"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e) 10 % wynagrodzenia określonego w § 4 ust.1 za odstąpienie od umowy przez Wykonawcę z przyczyn nie leżących po stronie Wykonawcy.</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77777777"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690B6702"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B613D1">
        <w:rPr>
          <w:rFonts w:eastAsia="Times New Roman" w:cs="Times New Roman"/>
          <w:lang w:bidi="ar-SA"/>
        </w:rPr>
        <w:t>60</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1636ACF1" w14:textId="508C436B" w:rsidR="001A10E3" w:rsidRPr="001A10E3" w:rsidRDefault="001A10E3" w:rsidP="001A10E3">
      <w:pPr>
        <w:widowControl/>
        <w:tabs>
          <w:tab w:val="left" w:pos="720"/>
        </w:tabs>
        <w:autoSpaceDN/>
        <w:jc w:val="both"/>
        <w:textAlignment w:val="auto"/>
        <w:rPr>
          <w:rFonts w:eastAsia="Times New Roman" w:cs="Times New Roman"/>
          <w:kern w:val="1"/>
          <w:lang w:eastAsia="ar-SA" w:bidi="ar-SA"/>
        </w:rPr>
      </w:pPr>
      <w:r w:rsidRPr="001A10E3">
        <w:rPr>
          <w:rFonts w:eastAsia="Times New Roman" w:cs="Times New Roman"/>
          <w:kern w:val="1"/>
          <w:lang w:eastAsia="ar-SA" w:bidi="ar-SA"/>
        </w:rPr>
        <w:t xml:space="preserve">1) Magdę </w:t>
      </w:r>
      <w:proofErr w:type="spellStart"/>
      <w:r w:rsidRPr="001A10E3">
        <w:rPr>
          <w:rFonts w:eastAsia="Times New Roman" w:cs="Times New Roman"/>
          <w:kern w:val="1"/>
          <w:lang w:eastAsia="ar-SA" w:bidi="ar-SA"/>
        </w:rPr>
        <w:t>Zymkowską</w:t>
      </w:r>
      <w:proofErr w:type="spellEnd"/>
      <w:r w:rsidRPr="001A10E3">
        <w:rPr>
          <w:rFonts w:eastAsia="Times New Roman" w:cs="Times New Roman"/>
          <w:kern w:val="1"/>
          <w:lang w:eastAsia="ar-SA" w:bidi="ar-SA"/>
        </w:rPr>
        <w:t xml:space="preserve"> – głównego specjalistę ds. usług komunalnych w Wydziale Infrastruktury  i Inwestycji Komunalnych Urzędu Miejskiego w Gołdapi, tel.: 87 6156052, e-mail: magda.zymkowska@goldap.pl</w:t>
      </w:r>
    </w:p>
    <w:p w14:paraId="4A955651" w14:textId="6BA5C041" w:rsidR="001A10E3" w:rsidRPr="001A10E3" w:rsidRDefault="001A10E3" w:rsidP="001A10E3">
      <w:pPr>
        <w:widowControl/>
        <w:tabs>
          <w:tab w:val="left" w:pos="720"/>
        </w:tabs>
        <w:autoSpaceDN/>
        <w:jc w:val="both"/>
        <w:textAlignment w:val="auto"/>
        <w:rPr>
          <w:rFonts w:eastAsia="Times New Roman" w:cs="Times New Roman"/>
          <w:kern w:val="1"/>
          <w:lang w:eastAsia="ar-SA" w:bidi="ar-SA"/>
        </w:rPr>
      </w:pPr>
      <w:r w:rsidRPr="001A10E3">
        <w:rPr>
          <w:rFonts w:eastAsia="Times New Roman" w:cs="Times New Roman"/>
          <w:kern w:val="1"/>
          <w:lang w:eastAsia="ar-SA" w:bidi="ar-SA"/>
        </w:rPr>
        <w:lastRenderedPageBreak/>
        <w:t xml:space="preserve">2) Jarosława Duchnowskiego- </w:t>
      </w:r>
      <w:r w:rsidR="00B613D1">
        <w:rPr>
          <w:rFonts w:eastAsia="Times New Roman" w:cs="Times New Roman"/>
          <w:kern w:val="1"/>
          <w:lang w:eastAsia="ar-SA" w:bidi="ar-SA"/>
        </w:rPr>
        <w:t xml:space="preserve">zastępcę </w:t>
      </w:r>
      <w:r w:rsidRPr="001A10E3">
        <w:rPr>
          <w:rFonts w:eastAsia="Times New Roman" w:cs="Times New Roman"/>
          <w:kern w:val="1"/>
          <w:lang w:eastAsia="ar-SA" w:bidi="ar-SA"/>
        </w:rPr>
        <w:t>kierownika Wydziału Infrastruktury i Inwestycji Komunalnych w Urzędzie Miejskim w Gołdapi, tel.: 87 6156021, e-mail: jaroslaw.duchnowski@goldap.pl</w:t>
      </w:r>
    </w:p>
    <w:p w14:paraId="21E65F2D" w14:textId="0DCD028B" w:rsidR="007953A8" w:rsidRPr="00B613D1" w:rsidRDefault="001A10E3" w:rsidP="00B613D1">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2. Wykonawca wyznacza do kontaktów z Zamawiającym: ...................................</w:t>
      </w:r>
      <w:r w:rsidRPr="001A10E3">
        <w:rPr>
          <w:rFonts w:eastAsia="Times New Roman" w:cs="Times New Roman"/>
          <w:kern w:val="1"/>
          <w:shd w:val="clear" w:color="auto" w:fill="FFFFFF"/>
          <w:lang w:eastAsia="ar-SA" w:bidi="ar-SA"/>
        </w:rPr>
        <w:t>,  tel. kontaktowy ..................., e-mail: .....................................</w:t>
      </w:r>
    </w:p>
    <w:p w14:paraId="629ED14C" w14:textId="28731207" w:rsidR="007953A8" w:rsidRPr="001A10E3" w:rsidRDefault="00000000">
      <w:pPr>
        <w:pStyle w:val="Standard"/>
        <w:jc w:val="center"/>
      </w:pPr>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3. 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0D4C2E6" w14:textId="77777777" w:rsidR="001A10E3" w:rsidRPr="001A10E3"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5224BAB5" w:rsidR="007953A8" w:rsidRPr="001A10E3" w:rsidRDefault="001A10E3" w:rsidP="00846C3D">
      <w:pPr>
        <w:pStyle w:val="Standard"/>
      </w:pPr>
      <w:r w:rsidRPr="001A10E3">
        <w:rPr>
          <w:rFonts w:eastAsia="Times New Roman" w:cs="Times New Roman"/>
          <w:i/>
          <w:kern w:val="1"/>
          <w:lang w:eastAsia="ar-SA" w:bidi="ar-SA"/>
        </w:rPr>
        <w:t>(kontrasygnata Skarbnika)</w:t>
      </w:r>
      <w:r w:rsidRPr="001A10E3">
        <w:rPr>
          <w:rFonts w:eastAsia="Times New Roman" w:cs="Times New Roman"/>
          <w:kern w:val="1"/>
          <w:lang w:eastAsia="ar-SA" w:bidi="ar-SA"/>
        </w:rPr>
        <w:t xml:space="preserve">                                 </w:t>
      </w:r>
    </w:p>
    <w:sectPr w:rsidR="007953A8" w:rsidRPr="001A10E3" w:rsidSect="00B613D1">
      <w:pgSz w:w="11906" w:h="16838"/>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77C3" w14:textId="77777777" w:rsidR="007A53C1" w:rsidRDefault="007A53C1">
      <w:r>
        <w:separator/>
      </w:r>
    </w:p>
  </w:endnote>
  <w:endnote w:type="continuationSeparator" w:id="0">
    <w:p w14:paraId="2B679356" w14:textId="77777777" w:rsidR="007A53C1" w:rsidRDefault="007A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4092" w14:textId="77777777" w:rsidR="007A53C1" w:rsidRDefault="007A53C1">
      <w:r>
        <w:rPr>
          <w:color w:val="000000"/>
        </w:rPr>
        <w:separator/>
      </w:r>
    </w:p>
  </w:footnote>
  <w:footnote w:type="continuationSeparator" w:id="0">
    <w:p w14:paraId="5A52BCD5" w14:textId="77777777" w:rsidR="007A53C1" w:rsidRDefault="007A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C308B"/>
    <w:rsid w:val="00107E4E"/>
    <w:rsid w:val="00116F0C"/>
    <w:rsid w:val="001A10E3"/>
    <w:rsid w:val="001B1B63"/>
    <w:rsid w:val="001C19D3"/>
    <w:rsid w:val="00202324"/>
    <w:rsid w:val="0022155B"/>
    <w:rsid w:val="00266E5E"/>
    <w:rsid w:val="002B09C8"/>
    <w:rsid w:val="00374DB5"/>
    <w:rsid w:val="003D65C0"/>
    <w:rsid w:val="0042208B"/>
    <w:rsid w:val="004553BC"/>
    <w:rsid w:val="005031D5"/>
    <w:rsid w:val="00531558"/>
    <w:rsid w:val="0057756C"/>
    <w:rsid w:val="006A47E8"/>
    <w:rsid w:val="006A6539"/>
    <w:rsid w:val="0077377B"/>
    <w:rsid w:val="007771E9"/>
    <w:rsid w:val="0078322B"/>
    <w:rsid w:val="007953A8"/>
    <w:rsid w:val="007A53C1"/>
    <w:rsid w:val="00846C3D"/>
    <w:rsid w:val="009A67BD"/>
    <w:rsid w:val="00A12B3B"/>
    <w:rsid w:val="00A14BEE"/>
    <w:rsid w:val="00A17B58"/>
    <w:rsid w:val="00B158D2"/>
    <w:rsid w:val="00B36FEB"/>
    <w:rsid w:val="00B37099"/>
    <w:rsid w:val="00B613D1"/>
    <w:rsid w:val="00BC2416"/>
    <w:rsid w:val="00BC3B2C"/>
    <w:rsid w:val="00BD341D"/>
    <w:rsid w:val="00C64AD5"/>
    <w:rsid w:val="00C802FA"/>
    <w:rsid w:val="00CB46ED"/>
    <w:rsid w:val="00DB6CE1"/>
    <w:rsid w:val="00DF008D"/>
    <w:rsid w:val="00E41D63"/>
    <w:rsid w:val="00E42966"/>
    <w:rsid w:val="00E74E99"/>
    <w:rsid w:val="00FA4F52"/>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1685</Words>
  <Characters>10113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magda.zymkowska</cp:lastModifiedBy>
  <cp:revision>3</cp:revision>
  <cp:lastPrinted>2023-03-08T12:22:00Z</cp:lastPrinted>
  <dcterms:created xsi:type="dcterms:W3CDTF">2023-03-07T13:56:00Z</dcterms:created>
  <dcterms:modified xsi:type="dcterms:W3CDTF">2023-03-08T12:42:00Z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