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0EE" w:rsidRPr="00C95C24" w:rsidRDefault="0028037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1CB2">
        <w:rPr>
          <w:rFonts w:ascii="Times New Roman" w:hAnsi="Times New Roman" w:cs="Times New Roman"/>
          <w:color w:val="FF0000"/>
        </w:rPr>
        <w:tab/>
      </w:r>
      <w:r w:rsidRPr="00821CB2">
        <w:rPr>
          <w:rFonts w:ascii="Times New Roman" w:hAnsi="Times New Roman" w:cs="Times New Roman"/>
          <w:color w:val="FF0000"/>
        </w:rPr>
        <w:tab/>
      </w:r>
      <w:r w:rsidR="00821CB2" w:rsidRPr="00C95C24">
        <w:rPr>
          <w:rFonts w:ascii="Times New Roman" w:hAnsi="Times New Roman" w:cs="Times New Roman"/>
          <w:b/>
        </w:rPr>
        <w:t>Załącznik nr</w:t>
      </w:r>
      <w:r w:rsidR="00B9003B" w:rsidRPr="00C95C24">
        <w:rPr>
          <w:rFonts w:ascii="Times New Roman" w:hAnsi="Times New Roman" w:cs="Times New Roman"/>
          <w:b/>
        </w:rPr>
        <w:t xml:space="preserve"> </w:t>
      </w:r>
      <w:r w:rsidR="00C95C24" w:rsidRPr="00C95C24">
        <w:rPr>
          <w:rFonts w:ascii="Times New Roman" w:hAnsi="Times New Roman" w:cs="Times New Roman"/>
          <w:b/>
        </w:rPr>
        <w:t>11.1</w:t>
      </w:r>
    </w:p>
    <w:p w:rsidR="0028037B" w:rsidRDefault="0028037B" w:rsidP="002803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</w:t>
      </w:r>
      <w:r w:rsidR="00FD1890">
        <w:rPr>
          <w:rFonts w:ascii="Times New Roman" w:hAnsi="Times New Roman" w:cs="Times New Roman"/>
          <w:b/>
        </w:rPr>
        <w:t>YW</w:t>
      </w:r>
      <w:r>
        <w:rPr>
          <w:rFonts w:ascii="Times New Roman" w:hAnsi="Times New Roman" w:cs="Times New Roman"/>
          <w:b/>
        </w:rPr>
        <w:t>ANIA PRZEDMIOTU ZAMÓWIENIA</w:t>
      </w:r>
    </w:p>
    <w:p w:rsidR="0028037B" w:rsidRDefault="0028037B" w:rsidP="0028037B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bCs/>
        </w:rPr>
      </w:pPr>
      <w:r w:rsidRPr="0028037B">
        <w:rPr>
          <w:rStyle w:val="Hipercze"/>
          <w:b/>
          <w:bCs/>
          <w:color w:val="auto"/>
          <w:u w:val="none"/>
        </w:rPr>
        <w:t xml:space="preserve">Część </w:t>
      </w:r>
      <w:r w:rsidR="00FA290B">
        <w:rPr>
          <w:rStyle w:val="Hipercze"/>
          <w:b/>
          <w:bCs/>
          <w:color w:val="auto"/>
          <w:u w:val="none"/>
        </w:rPr>
        <w:t>1</w:t>
      </w:r>
      <w:r w:rsidRPr="0028037B">
        <w:rPr>
          <w:b/>
          <w:szCs w:val="24"/>
        </w:rPr>
        <w:t>-</w:t>
      </w:r>
      <w:r w:rsidRPr="00CA4B60">
        <w:rPr>
          <w:b/>
          <w:bCs/>
        </w:rPr>
        <w:t xml:space="preserve"> </w:t>
      </w:r>
      <w:r>
        <w:rPr>
          <w:b/>
          <w:bCs/>
        </w:rPr>
        <w:t>Opróżnianie, odbiór i zagospodarowanie odpadów z koszy ulicznych na terenie miasta Gołdap</w:t>
      </w:r>
    </w:p>
    <w:p w:rsidR="0028037B" w:rsidRPr="001068E8" w:rsidRDefault="0028037B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</w:pPr>
      <w:r w:rsidRPr="001068E8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ar-SA"/>
        </w:rPr>
        <w:t>1. Przedmiotem zamówienia jest wykonanie usługi polegającej na:</w:t>
      </w:r>
    </w:p>
    <w:p w:rsidR="0028037B" w:rsidRDefault="0028037B" w:rsidP="00821CB2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-  opróżnianiu,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odbiorze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zagospodarowaniu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odpadów </w:t>
      </w:r>
      <w:r w:rsidR="00821CB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niesegregowanych (zmieszanych)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z koszy ulicznych o poj.  35 l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- 70 l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w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ogólnej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ilości. </w:t>
      </w:r>
      <w:r w:rsidR="000A091A" w:rsidRPr="00B9003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1</w:t>
      </w:r>
      <w:r w:rsidR="00B9003B" w:rsidRPr="00B9003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86</w:t>
      </w:r>
      <w:r w:rsidRPr="00B9003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szt.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koszy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zlokalizowanych na terenie miasta Gołdap w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raz z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utrzymaniem </w:t>
      </w:r>
      <w:r w:rsidR="000A091A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i zachowaniem odpowiedniej </w:t>
      </w: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czystości wokół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>koszy</w:t>
      </w:r>
      <w:r w:rsidR="00821CB2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t xml:space="preserve">, 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ar-SA"/>
        </w:rPr>
        <w:br/>
      </w:r>
      <w:r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u</w:t>
      </w: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sługa opróżniania koszy świadczona będzie w dni powszednie:</w:t>
      </w:r>
    </w:p>
    <w:p w:rsidR="0028037B" w:rsidRPr="00DD682A" w:rsidRDefault="0028037B" w:rsidP="001068E8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w poniedziałki z terenu całego miasta</w:t>
      </w:r>
      <w:r w:rsid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,</w:t>
      </w:r>
    </w:p>
    <w:p w:rsidR="0028037B" w:rsidRPr="00821CB2" w:rsidRDefault="0028037B" w:rsidP="00821CB2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w środy (</w:t>
      </w: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sierpnia</w:t>
      </w: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) z centrum miasta ograniczonego ulicami: Szkolna, Słoneczna, Żeromskiego, </w:t>
      </w:r>
      <w:r w:rsid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Górna, Partyzantów, Warsztatowa, </w:t>
      </w:r>
    </w:p>
    <w:p w:rsidR="00821CB2" w:rsidRDefault="001068E8" w:rsidP="00821CB2">
      <w:pPr>
        <w:pStyle w:val="Akapitzlist"/>
        <w:widowControl w:val="0"/>
        <w:numPr>
          <w:ilvl w:val="0"/>
          <w:numId w:val="1"/>
        </w:numPr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w piątki: </w:t>
      </w:r>
      <w:r w:rsidR="0028037B"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z centrum miasta ograniczonego ulicami: Szkolna, Słoneczna, Żeromskiego, Górna, Partyzantów, Warsztatowa</w:t>
      </w:r>
      <w:r w:rsidR="00837B51"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, Paderewskiego</w:t>
      </w:r>
      <w:r w:rsidR="0028037B"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oraz </w:t>
      </w:r>
      <w:r w:rsidR="00821CB2"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dodatkowo </w:t>
      </w: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shd w:val="clear" w:color="auto" w:fill="FFFFFF"/>
        </w:rPr>
        <w:t>w miesiącach od czerwca do sierpni</w:t>
      </w:r>
      <w:r w:rsidRPr="00821CB2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a z Promenady Zdrojowej.</w:t>
      </w:r>
    </w:p>
    <w:p w:rsidR="00821CB2" w:rsidRPr="00A10C77" w:rsidRDefault="00821CB2" w:rsidP="00821CB2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wykaz ilości koszy i harmonogram ich opróżniania i odbioru został przedstawiony w</w:t>
      </w:r>
      <w:r w:rsid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 </w:t>
      </w:r>
      <w:r w:rsidRPr="00A10C77">
        <w:rPr>
          <w:rStyle w:val="Hipercze"/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u w:val="none"/>
          <w:shd w:val="clear" w:color="auto" w:fill="FFFFFF"/>
        </w:rPr>
        <w:t>załączniku nr</w:t>
      </w:r>
      <w:r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</w:t>
      </w:r>
      <w:r w:rsidR="00A10C77"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12.1</w:t>
      </w:r>
    </w:p>
    <w:p w:rsidR="001068E8" w:rsidRPr="00A10C77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</w:pPr>
      <w:r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- o</w:t>
      </w:r>
      <w:r w:rsidR="0028037B"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próżnianie koszy powinno następować w godzinach porannych nie później niż do </w:t>
      </w:r>
      <w:r w:rsidR="00821CB2"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10</w:t>
      </w:r>
      <w:r w:rsidR="0028037B"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>.00. W przypadku gdy dzień opróżniania koszy jest dniem ustawowo wolnym od pracy opróżnianie  powinno nastąpić w dniu poprzedzającym taki dzień.</w:t>
      </w:r>
    </w:p>
    <w:p w:rsidR="0028037B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C77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- </w:t>
      </w:r>
      <w:r w:rsidRPr="00A10C77">
        <w:rPr>
          <w:rFonts w:ascii="Times New Roman" w:hAnsi="Times New Roman" w:cs="Times New Roman"/>
          <w:sz w:val="24"/>
          <w:szCs w:val="24"/>
        </w:rPr>
        <w:t>w</w:t>
      </w:r>
      <w:r w:rsidR="0028037B" w:rsidRPr="00A10C77">
        <w:rPr>
          <w:rFonts w:ascii="Times New Roman" w:hAnsi="Times New Roman" w:cs="Times New Roman"/>
          <w:sz w:val="24"/>
          <w:szCs w:val="24"/>
        </w:rPr>
        <w:t xml:space="preserve"> razie stwierdzenia, że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 usługa nie została wykonana należycie tj. kosz</w:t>
      </w:r>
      <w:r>
        <w:rPr>
          <w:rFonts w:ascii="Times New Roman" w:hAnsi="Times New Roman" w:cs="Times New Roman"/>
          <w:sz w:val="24"/>
          <w:szCs w:val="24"/>
        </w:rPr>
        <w:t xml:space="preserve"> nie został  opróżniony w </w:t>
      </w:r>
      <w:r w:rsidR="0028037B" w:rsidRPr="0028037B">
        <w:rPr>
          <w:rFonts w:ascii="Times New Roman" w:hAnsi="Times New Roman" w:cs="Times New Roman"/>
          <w:sz w:val="24"/>
          <w:szCs w:val="24"/>
        </w:rPr>
        <w:t xml:space="preserve">wymaganym terminie lub wokół kosza zalegają odpady, Wykonawca zobowiązany jest do realizacji reklamacji  w terminie 1 dnia od otrzymania zawiadomienia </w:t>
      </w:r>
      <w:r w:rsidR="0028037B" w:rsidRPr="0028037B">
        <w:rPr>
          <w:rStyle w:val="Hipercze"/>
          <w:rFonts w:ascii="Times New Roman" w:eastAsia="Times New Roman" w:hAnsi="Times New Roman" w:cs="Times New Roman"/>
          <w:color w:val="auto"/>
          <w:kern w:val="1"/>
          <w:sz w:val="24"/>
          <w:szCs w:val="24"/>
          <w:u w:val="none"/>
          <w:shd w:val="clear" w:color="auto" w:fill="FFFFFF"/>
        </w:rPr>
        <w:t xml:space="preserve"> (dopuszczalna forma e-mail, pisemna)</w:t>
      </w:r>
      <w:r w:rsidR="0028037B" w:rsidRPr="0028037B">
        <w:rPr>
          <w:rFonts w:ascii="Times New Roman" w:hAnsi="Times New Roman" w:cs="Times New Roman"/>
          <w:sz w:val="24"/>
          <w:szCs w:val="24"/>
        </w:rPr>
        <w:t>. W przypadku nie przystąpienia do reklamacji Wykonawca zostanie o</w:t>
      </w:r>
      <w:r w:rsidR="0028037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ciążony karą</w:t>
      </w:r>
      <w:r w:rsidR="00D45400">
        <w:rPr>
          <w:rFonts w:ascii="Times New Roman" w:hAnsi="Times New Roman" w:cs="Times New Roman"/>
          <w:sz w:val="24"/>
          <w:szCs w:val="24"/>
        </w:rPr>
        <w:t xml:space="preserve"> umowną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8E8" w:rsidRDefault="001068E8" w:rsidP="001068E8">
      <w:pPr>
        <w:widowControl w:val="0"/>
        <w:tabs>
          <w:tab w:val="left" w:pos="0"/>
          <w:tab w:val="center" w:pos="6336"/>
          <w:tab w:val="right" w:pos="1087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ogólna liczba koszy w trakcie realizacji przedmiotu zamówienia może zwiększyć się maks</w:t>
      </w:r>
      <w:r w:rsidR="000A091A">
        <w:rPr>
          <w:rFonts w:ascii="Times New Roman" w:hAnsi="Times New Roman" w:cs="Times New Roman"/>
          <w:sz w:val="24"/>
          <w:szCs w:val="24"/>
        </w:rPr>
        <w:t>ymalnie</w:t>
      </w:r>
      <w:r>
        <w:rPr>
          <w:rFonts w:ascii="Times New Roman" w:hAnsi="Times New Roman" w:cs="Times New Roman"/>
          <w:sz w:val="24"/>
          <w:szCs w:val="24"/>
        </w:rPr>
        <w:t xml:space="preserve"> o 10 szt.</w:t>
      </w:r>
    </w:p>
    <w:p w:rsidR="00837B51" w:rsidRDefault="00837B51" w:rsidP="001068E8">
      <w:pPr>
        <w:pStyle w:val="WW-Tekstpodstawowywcity3"/>
        <w:widowControl/>
        <w:suppressAutoHyphens w:val="0"/>
        <w:spacing w:line="240" w:lineRule="auto"/>
        <w:ind w:left="0"/>
        <w:jc w:val="both"/>
        <w:rPr>
          <w:b/>
          <w:szCs w:val="24"/>
        </w:rPr>
      </w:pPr>
    </w:p>
    <w:p w:rsidR="00625875" w:rsidRDefault="00BC0890" w:rsidP="00625875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="00625875" w:rsidRPr="002C6756">
        <w:rPr>
          <w:b/>
          <w:bCs/>
          <w:szCs w:val="24"/>
        </w:rPr>
        <w:t>Warunki realizacji przedmiotu zamówienia:</w:t>
      </w:r>
    </w:p>
    <w:p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1. Obowiązkiem Wykonawcy jest wykonanie przedmiotu zamówienia zgodnie z obowiązującymi przepisami prawa, a w szczególności: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a) ustawy z dnia 14 grudnia 2012 r. o odpada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2022 r. poz. 699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b) ustawy z dnia 13 września 1996 r. o utrzymaniu czystości i porządku w gminach (</w:t>
      </w:r>
      <w:proofErr w:type="spellStart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.: Dz. U. z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1297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  <w:r w:rsidRPr="00821CB2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c) przepisów wykonawczych do ww. ustaw m. in.: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11 stycznia 2013 r. w sprawie szczegółowych wymagań w zakresie odbierania odpadów komunalnych od właścicieli nieruchomości,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7 października 2016 r. w sprawie szczegółowych wymagań dla transportu odpadów,</w:t>
      </w:r>
    </w:p>
    <w:p w:rsidR="00821CB2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- Rozporządzenia Ministra Środowiska z dnia 16 czerwca 2009 r. w sprawie bezpieczeństwa i higieny pracy przy gospodarowaniu odpadami komunalnymi,</w:t>
      </w:r>
    </w:p>
    <w:p w:rsidR="007629B0" w:rsidRPr="00821CB2" w:rsidRDefault="00821CB2" w:rsidP="00821C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B2">
        <w:rPr>
          <w:rFonts w:ascii="Times New Roman" w:hAnsi="Times New Roman" w:cs="Times New Roman"/>
          <w:sz w:val="24"/>
          <w:szCs w:val="24"/>
        </w:rPr>
        <w:t>d) przepisów prawa miejscowego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CB2">
        <w:rPr>
          <w:rFonts w:ascii="Times New Roman" w:hAnsi="Times New Roman" w:cs="Times New Roman"/>
          <w:color w:val="000000"/>
          <w:sz w:val="24"/>
          <w:szCs w:val="24"/>
        </w:rPr>
        <w:t>Uchwały Rady Miejskiej w Gołdapi w sprawie uchwalenia Regulaminu utr</w:t>
      </w:r>
      <w:r>
        <w:rPr>
          <w:rFonts w:ascii="Times New Roman" w:hAnsi="Times New Roman" w:cs="Times New Roman"/>
          <w:color w:val="000000"/>
          <w:sz w:val="24"/>
          <w:szCs w:val="24"/>
        </w:rPr>
        <w:t>zymania czystości</w:t>
      </w:r>
      <w:r w:rsidRPr="00821CB2">
        <w:rPr>
          <w:rFonts w:ascii="Times New Roman" w:hAnsi="Times New Roman" w:cs="Times New Roman"/>
          <w:color w:val="000000"/>
          <w:sz w:val="24"/>
          <w:szCs w:val="24"/>
        </w:rPr>
        <w:t xml:space="preserve"> i porządku na terenie Gminy Gołdap</w:t>
      </w:r>
      <w:r w:rsidR="007629B0" w:rsidRPr="00821CB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7629B0" w:rsidRPr="00821CB2">
        <w:rPr>
          <w:rFonts w:ascii="Times New Roman" w:hAnsi="Times New Roman" w:cs="Times New Roman"/>
          <w:bCs/>
          <w:sz w:val="24"/>
          <w:szCs w:val="24"/>
        </w:rPr>
        <w:t>Obowiązkiem Wykonawcy jest zagospodarowanie odpadów bądź ich przekazanie do zagospodarowania uprawnionym do tego podmiotom.</w:t>
      </w:r>
    </w:p>
    <w:p w:rsidR="007629B0" w:rsidRDefault="007629B0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3. Wykonawca ponosi pełną odpowiedzialność za wszelkie szkody</w:t>
      </w:r>
      <w:r w:rsidR="008F2FDB">
        <w:rPr>
          <w:bCs/>
          <w:szCs w:val="24"/>
        </w:rPr>
        <w:t xml:space="preserve"> w majątku Zamawiającego oraz osób trzecich</w:t>
      </w:r>
      <w:r>
        <w:rPr>
          <w:bCs/>
          <w:szCs w:val="24"/>
        </w:rPr>
        <w:t xml:space="preserve"> w trakcie realizacji usługi oraz w jej następstwie. </w:t>
      </w:r>
    </w:p>
    <w:p w:rsidR="007629B0" w:rsidRDefault="008F2FDB" w:rsidP="007629B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7629B0">
        <w:rPr>
          <w:bCs/>
          <w:szCs w:val="24"/>
        </w:rPr>
        <w:t>. Zamawiający zastrzega sobie prawo do kontroli prawidłowości wykonywania usługi.</w:t>
      </w:r>
    </w:p>
    <w:p w:rsidR="00BC0890" w:rsidRDefault="008F2FDB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  <w:r>
        <w:rPr>
          <w:bCs/>
          <w:szCs w:val="24"/>
        </w:rPr>
        <w:t>5</w:t>
      </w:r>
      <w:r w:rsidR="007629B0">
        <w:rPr>
          <w:bCs/>
          <w:szCs w:val="24"/>
        </w:rPr>
        <w:t>. Obowiązkiem Wykonawcy jest natychmiastowe wykonanie poprawek w przypadku stwierdzenia wadliwego wykonania usługi.</w:t>
      </w:r>
    </w:p>
    <w:p w:rsidR="00BC0890" w:rsidRDefault="007629B0" w:rsidP="00BC089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  <w:r>
        <w:rPr>
          <w:bCs/>
          <w:szCs w:val="24"/>
        </w:rPr>
        <w:t xml:space="preserve"> </w:t>
      </w:r>
      <w:r w:rsidR="00BC0890">
        <w:rPr>
          <w:bCs/>
          <w:szCs w:val="24"/>
        </w:rPr>
        <w:t xml:space="preserve">6. </w:t>
      </w:r>
      <w:r w:rsidR="00BC0890">
        <w:t xml:space="preserve">Wykonawca zobowiązany jest do sporządzania i przekazywania sprawozdania, o którym </w:t>
      </w:r>
      <w:r w:rsidR="00BC0890">
        <w:lastRenderedPageBreak/>
        <w:t xml:space="preserve">mowa w art. 9n ustawy o utrzymaniu czystości i porządku w gminach i przekazania go </w:t>
      </w:r>
      <w:r w:rsidR="00BC0890">
        <w:rPr>
          <w:color w:val="000000"/>
        </w:rPr>
        <w:t>Zamawiającemu oraz</w:t>
      </w:r>
      <w:r w:rsidR="00BC0890">
        <w:t xml:space="preserve">  </w:t>
      </w:r>
      <w:r w:rsidR="00BC0890">
        <w:rPr>
          <w:color w:val="000000"/>
        </w:rPr>
        <w:t>ZWIĄZKOWI MIĘDZYGMINNEMU</w:t>
      </w:r>
      <w:r w:rsidR="00BC0890">
        <w:t xml:space="preserve"> „Gospodarka Komunalna” w Ełk, ul. Marsz. J. Piłsudskiego 2, 19-300 Ełk w wymaganym terminie.</w:t>
      </w:r>
    </w:p>
    <w:p w:rsidR="00BC0890" w:rsidRDefault="00BC0890" w:rsidP="00BC0890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</w:pPr>
    </w:p>
    <w:p w:rsidR="00BC0890" w:rsidRPr="009D3D51" w:rsidRDefault="00BC0890" w:rsidP="00BC08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D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Rozliczenie, koszty realizacji przedmiotu umowy</w:t>
      </w:r>
    </w:p>
    <w:p w:rsidR="00BC0890" w:rsidRPr="009D3D51" w:rsidRDefault="00BC0890" w:rsidP="00BC0890">
      <w:pPr>
        <w:pStyle w:val="Standard"/>
        <w:tabs>
          <w:tab w:val="center" w:pos="4896"/>
          <w:tab w:val="right" w:pos="9432"/>
        </w:tabs>
        <w:jc w:val="both"/>
        <w:rPr>
          <w:rFonts w:cs="Times New Roman"/>
        </w:rPr>
      </w:pPr>
      <w:r w:rsidRPr="009D3D51">
        <w:rPr>
          <w:rFonts w:cs="Times New Roman"/>
        </w:rPr>
        <w:t>1. Rozliczenie wykonywania przedmiotu umowy będzie odbywać się w okresach miesięcznych</w:t>
      </w:r>
      <w:r>
        <w:rPr>
          <w:rFonts w:cs="Times New Roman"/>
        </w:rPr>
        <w:t>.</w:t>
      </w:r>
    </w:p>
    <w:p w:rsidR="00BC0890" w:rsidRPr="009D3D51" w:rsidRDefault="00BC0890" w:rsidP="00BC0890">
      <w:pPr>
        <w:keepNext/>
        <w:tabs>
          <w:tab w:val="left" w:pos="0"/>
          <w:tab w:val="left" w:pos="60"/>
        </w:tabs>
        <w:spacing w:after="0" w:line="240" w:lineRule="auto"/>
        <w:ind w:left="-1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D5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9D3D51">
        <w:rPr>
          <w:rFonts w:ascii="Times New Roman" w:hAnsi="Times New Roman" w:cs="Times New Roman"/>
          <w:bCs/>
          <w:sz w:val="24"/>
          <w:szCs w:val="24"/>
        </w:rPr>
        <w:t xml:space="preserve">godnie z przyjętą ofertą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ustala się miesięczne wynagrodzenie ryczałtowe.  </w:t>
      </w:r>
    </w:p>
    <w:p w:rsidR="00BC0890" w:rsidRPr="009D3D51" w:rsidRDefault="00BC0890" w:rsidP="00BC089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3. Ceny muszą uwzględniać wszystkie koszty związane z odbiorem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zagospodarowaniem</w:t>
      </w:r>
      <w:r w:rsidRPr="009D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odpadów. </w:t>
      </w:r>
    </w:p>
    <w:p w:rsidR="0028037B" w:rsidRPr="00821CB2" w:rsidRDefault="0028037B" w:rsidP="00821CB2">
      <w:pPr>
        <w:pStyle w:val="Stopka"/>
        <w:tabs>
          <w:tab w:val="clear" w:pos="4536"/>
          <w:tab w:val="clear" w:pos="9072"/>
          <w:tab w:val="left" w:pos="360"/>
          <w:tab w:val="center" w:pos="10656"/>
          <w:tab w:val="right" w:pos="15192"/>
        </w:tabs>
        <w:jc w:val="both"/>
        <w:rPr>
          <w:bCs/>
          <w:szCs w:val="24"/>
        </w:rPr>
      </w:pPr>
    </w:p>
    <w:sectPr w:rsidR="0028037B" w:rsidRPr="00821CB2" w:rsidSect="003E5A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1A2" w:rsidRDefault="00C531A2" w:rsidP="00521D84">
      <w:pPr>
        <w:spacing w:after="0" w:line="240" w:lineRule="auto"/>
      </w:pPr>
      <w:r>
        <w:separator/>
      </w:r>
    </w:p>
  </w:endnote>
  <w:endnote w:type="continuationSeparator" w:id="0">
    <w:p w:rsidR="00C531A2" w:rsidRDefault="00C531A2" w:rsidP="0052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1A2" w:rsidRDefault="00C531A2" w:rsidP="00521D84">
      <w:pPr>
        <w:spacing w:after="0" w:line="240" w:lineRule="auto"/>
      </w:pPr>
      <w:r>
        <w:separator/>
      </w:r>
    </w:p>
  </w:footnote>
  <w:footnote w:type="continuationSeparator" w:id="0">
    <w:p w:rsidR="00C531A2" w:rsidRDefault="00C531A2" w:rsidP="00521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A6E"/>
    <w:multiLevelType w:val="hybridMultilevel"/>
    <w:tmpl w:val="5D2CF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3DC4"/>
    <w:multiLevelType w:val="hybridMultilevel"/>
    <w:tmpl w:val="92880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83681">
    <w:abstractNumId w:val="1"/>
  </w:num>
  <w:num w:numId="2" w16cid:durableId="91385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7B"/>
    <w:rsid w:val="000850EE"/>
    <w:rsid w:val="000A091A"/>
    <w:rsid w:val="000D74E5"/>
    <w:rsid w:val="00100CC2"/>
    <w:rsid w:val="001068E8"/>
    <w:rsid w:val="0017139E"/>
    <w:rsid w:val="0022051D"/>
    <w:rsid w:val="00274B30"/>
    <w:rsid w:val="0028037B"/>
    <w:rsid w:val="002A42F9"/>
    <w:rsid w:val="002E125A"/>
    <w:rsid w:val="00337446"/>
    <w:rsid w:val="00352D08"/>
    <w:rsid w:val="00366989"/>
    <w:rsid w:val="003E5AB9"/>
    <w:rsid w:val="005008AE"/>
    <w:rsid w:val="00511B84"/>
    <w:rsid w:val="00521D84"/>
    <w:rsid w:val="00572588"/>
    <w:rsid w:val="00625875"/>
    <w:rsid w:val="00730BC5"/>
    <w:rsid w:val="007629B0"/>
    <w:rsid w:val="00821CB2"/>
    <w:rsid w:val="008358F5"/>
    <w:rsid w:val="00837B51"/>
    <w:rsid w:val="008957CE"/>
    <w:rsid w:val="008A102A"/>
    <w:rsid w:val="008F2FDB"/>
    <w:rsid w:val="00966B82"/>
    <w:rsid w:val="009F1EC8"/>
    <w:rsid w:val="00A10C77"/>
    <w:rsid w:val="00A329B7"/>
    <w:rsid w:val="00B13376"/>
    <w:rsid w:val="00B41AF1"/>
    <w:rsid w:val="00B9003B"/>
    <w:rsid w:val="00BB5469"/>
    <w:rsid w:val="00BC0890"/>
    <w:rsid w:val="00BD3D43"/>
    <w:rsid w:val="00BF4012"/>
    <w:rsid w:val="00C531A2"/>
    <w:rsid w:val="00C95C24"/>
    <w:rsid w:val="00D45400"/>
    <w:rsid w:val="00DD682A"/>
    <w:rsid w:val="00E02F3E"/>
    <w:rsid w:val="00E36773"/>
    <w:rsid w:val="00E51337"/>
    <w:rsid w:val="00E54F1A"/>
    <w:rsid w:val="00FA290B"/>
    <w:rsid w:val="00FD1890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1E2CF"/>
  <w15:docId w15:val="{26DA9836-C4A4-4544-942B-AA788F8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8037B"/>
    <w:rPr>
      <w:color w:val="0000FF"/>
      <w:u w:val="single"/>
    </w:rPr>
  </w:style>
  <w:style w:type="paragraph" w:customStyle="1" w:styleId="WW-Tekstpodstawowywcity3">
    <w:name w:val="WW-Tekst podstawowy wci?ty 3"/>
    <w:basedOn w:val="Normalny"/>
    <w:rsid w:val="0028037B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037B"/>
    <w:pPr>
      <w:ind w:left="720"/>
      <w:contextualSpacing/>
    </w:pPr>
  </w:style>
  <w:style w:type="paragraph" w:styleId="Stopka">
    <w:name w:val="footer"/>
    <w:basedOn w:val="Normalny"/>
    <w:link w:val="StopkaZnak"/>
    <w:rsid w:val="0062587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2587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1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84"/>
  </w:style>
  <w:style w:type="paragraph" w:styleId="Lista">
    <w:name w:val="List"/>
    <w:basedOn w:val="Normalny"/>
    <w:rsid w:val="00821C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pl-PL"/>
    </w:rPr>
  </w:style>
  <w:style w:type="paragraph" w:customStyle="1" w:styleId="Standard">
    <w:name w:val="Standard"/>
    <w:rsid w:val="00BC08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jolanta.sztabinska</cp:lastModifiedBy>
  <cp:revision>8</cp:revision>
  <cp:lastPrinted>2019-12-03T09:00:00Z</cp:lastPrinted>
  <dcterms:created xsi:type="dcterms:W3CDTF">2022-09-24T18:26:00Z</dcterms:created>
  <dcterms:modified xsi:type="dcterms:W3CDTF">2022-11-17T12:12:00Z</dcterms:modified>
</cp:coreProperties>
</file>