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EA1" w:rsidRDefault="00721EA1" w:rsidP="00721EA1">
      <w:pPr>
        <w:pStyle w:val="Standard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ZP.271.1.5</w:t>
      </w:r>
      <w:r w:rsidR="003F27FE">
        <w:rPr>
          <w:rFonts w:ascii="Times New Roman" w:eastAsia="Tahoma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.2022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  <w:t xml:space="preserve">  Gołdap</w:t>
      </w:r>
      <w:proofErr w:type="gramEnd"/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, dn. </w:t>
      </w:r>
      <w:r w:rsidR="00CB0873">
        <w:rPr>
          <w:rFonts w:ascii="Times New Roman" w:eastAsia="Tahoma" w:hAnsi="Times New Roman" w:cs="Times New Roman"/>
          <w:b/>
          <w:bCs/>
          <w:sz w:val="24"/>
          <w:szCs w:val="24"/>
        </w:rPr>
        <w:t>21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.11.2022 r.</w:t>
      </w:r>
    </w:p>
    <w:p w:rsidR="00721EA1" w:rsidRDefault="00721EA1" w:rsidP="00721EA1">
      <w:pPr>
        <w:pStyle w:val="Standard"/>
        <w:tabs>
          <w:tab w:val="left" w:pos="420"/>
          <w:tab w:val="left" w:pos="645"/>
          <w:tab w:val="center" w:pos="16082"/>
          <w:tab w:val="right" w:pos="20618"/>
        </w:tabs>
        <w:spacing w:line="200" w:lineRule="atLeast"/>
        <w:ind w:left="13" w:hanging="13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1EA1" w:rsidRDefault="00721EA1" w:rsidP="00721EA1">
      <w:pPr>
        <w:pStyle w:val="Standard"/>
        <w:tabs>
          <w:tab w:val="left" w:pos="420"/>
          <w:tab w:val="left" w:pos="645"/>
          <w:tab w:val="center" w:pos="16082"/>
          <w:tab w:val="right" w:pos="20618"/>
        </w:tabs>
        <w:spacing w:line="200" w:lineRule="atLeast"/>
        <w:ind w:left="13" w:hanging="13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1EA1" w:rsidRDefault="00721EA1" w:rsidP="00721EA1">
      <w:pPr>
        <w:pStyle w:val="Standard"/>
        <w:tabs>
          <w:tab w:val="left" w:pos="420"/>
          <w:tab w:val="left" w:pos="645"/>
          <w:tab w:val="center" w:pos="16082"/>
          <w:tab w:val="right" w:pos="20618"/>
        </w:tabs>
        <w:spacing w:line="200" w:lineRule="atLeast"/>
        <w:ind w:left="13" w:hanging="13"/>
        <w:jc w:val="both"/>
        <w:rPr>
          <w:rStyle w:val="Mocnowyrniony"/>
          <w:rFonts w:ascii="Times New Roman" w:hAnsi="Times New Roman" w:cs="Times New Roman"/>
          <w:sz w:val="22"/>
          <w:szCs w:val="22"/>
        </w:rPr>
      </w:pPr>
      <w:r>
        <w:rPr>
          <w:rStyle w:val="Mocnowyrniony"/>
          <w:rFonts w:ascii="Times New Roman" w:hAnsi="Times New Roman" w:cs="Times New Roman"/>
          <w:sz w:val="22"/>
          <w:szCs w:val="22"/>
        </w:rPr>
        <w:t xml:space="preserve">Dotyczy rozeznania cenowego w przedmiocie 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świadczenia usług związanych z realizacją zadań Inspektora Bezpieczeństwa i Higieny Pracy w Urzędzie Miejskim w Gołdapi, </w:t>
      </w:r>
      <w:r>
        <w:rPr>
          <w:rFonts w:ascii="Times New Roman" w:hAnsi="Times New Roman" w:cs="Times New Roman"/>
          <w:b/>
          <w:bCs/>
          <w:sz w:val="22"/>
          <w:szCs w:val="22"/>
        </w:rPr>
        <w:t>na rzecz siedmiu jednostek oświatowych obsługiwanych przez Urząd Miejski w Gołdapi w ramach obsługi wspólnej tych jednos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tek</w:t>
      </w:r>
      <w:r>
        <w:rPr>
          <w:rStyle w:val="Mocnowyrniony"/>
          <w:rFonts w:ascii="Times New Roman" w:hAnsi="Times New Roman" w:cs="Times New Roman"/>
          <w:sz w:val="22"/>
          <w:szCs w:val="22"/>
        </w:rPr>
        <w:t>, prowadzonego w celu ustalenia wartości szacunkowej przyszłego zamówienia publicznego.</w:t>
      </w:r>
    </w:p>
    <w:p w:rsidR="00721EA1" w:rsidRDefault="00721EA1" w:rsidP="00721EA1">
      <w:pPr>
        <w:pStyle w:val="Standard"/>
        <w:tabs>
          <w:tab w:val="left" w:pos="420"/>
          <w:tab w:val="left" w:pos="645"/>
          <w:tab w:val="center" w:pos="16082"/>
          <w:tab w:val="right" w:pos="20618"/>
        </w:tabs>
        <w:spacing w:line="200" w:lineRule="atLeast"/>
        <w:ind w:left="13" w:hanging="13"/>
        <w:jc w:val="both"/>
        <w:rPr>
          <w:rStyle w:val="Mocnowyrniony"/>
          <w:rFonts w:ascii="Times New Roman" w:hAnsi="Times New Roman" w:cs="Times New Roman"/>
          <w:sz w:val="22"/>
          <w:szCs w:val="22"/>
        </w:rPr>
      </w:pPr>
    </w:p>
    <w:p w:rsidR="00791A70" w:rsidRDefault="00E0774D" w:rsidP="00E0774D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 w:rsidRPr="00E0774D">
        <w:rPr>
          <w:rFonts w:ascii="Times New Roman" w:hAnsi="Times New Roman" w:cs="Times New Roman"/>
          <w:sz w:val="22"/>
          <w:szCs w:val="22"/>
          <w:lang w:bidi="hi-IN"/>
        </w:rPr>
        <w:t xml:space="preserve">Gmina Gołdap, w odpowiedzi </w:t>
      </w:r>
      <w:r>
        <w:rPr>
          <w:rFonts w:ascii="Times New Roman" w:hAnsi="Times New Roman" w:cs="Times New Roman"/>
          <w:sz w:val="22"/>
          <w:szCs w:val="22"/>
          <w:lang w:bidi="hi-IN"/>
        </w:rPr>
        <w:t xml:space="preserve">pytanie przesłane w formie e-mailowej </w:t>
      </w:r>
      <w:r w:rsidR="00791A70">
        <w:rPr>
          <w:rFonts w:ascii="Times New Roman" w:hAnsi="Times New Roman" w:cs="Times New Roman"/>
          <w:sz w:val="22"/>
          <w:szCs w:val="22"/>
          <w:lang w:bidi="hi-IN"/>
        </w:rPr>
        <w:t>w dniu 21</w:t>
      </w:r>
      <w:r w:rsidRPr="00E0774D">
        <w:rPr>
          <w:rFonts w:ascii="Times New Roman" w:hAnsi="Times New Roman" w:cs="Times New Roman"/>
          <w:sz w:val="22"/>
          <w:szCs w:val="22"/>
          <w:lang w:bidi="hi-IN"/>
        </w:rPr>
        <w:t xml:space="preserve"> listopada 2022 r.</w:t>
      </w:r>
      <w:r w:rsidR="00791A70">
        <w:rPr>
          <w:rFonts w:ascii="Times New Roman" w:hAnsi="Times New Roman" w:cs="Times New Roman"/>
          <w:sz w:val="22"/>
          <w:szCs w:val="22"/>
          <w:lang w:bidi="hi-IN"/>
        </w:rPr>
        <w:t>,</w:t>
      </w:r>
    </w:p>
    <w:p w:rsidR="00791A70" w:rsidRDefault="00E0774D" w:rsidP="00E0774D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 w:rsidRPr="00E0774D">
        <w:rPr>
          <w:rFonts w:ascii="Times New Roman" w:hAnsi="Times New Roman" w:cs="Times New Roman"/>
          <w:sz w:val="22"/>
          <w:szCs w:val="22"/>
          <w:lang w:bidi="hi-IN"/>
        </w:rPr>
        <w:t>o treści</w:t>
      </w:r>
      <w:r w:rsidR="00791A70">
        <w:rPr>
          <w:rFonts w:ascii="Times New Roman" w:hAnsi="Times New Roman" w:cs="Times New Roman"/>
          <w:sz w:val="22"/>
          <w:szCs w:val="22"/>
          <w:lang w:bidi="hi-IN"/>
        </w:rPr>
        <w:t xml:space="preserve">, cyt.: </w:t>
      </w:r>
      <w:r w:rsidRPr="00E0774D">
        <w:rPr>
          <w:rFonts w:ascii="Times New Roman" w:hAnsi="Times New Roman" w:cs="Times New Roman"/>
          <w:i/>
          <w:iCs/>
          <w:sz w:val="22"/>
          <w:szCs w:val="22"/>
          <w:lang w:bidi="hi-IN"/>
        </w:rPr>
        <w:t>„(…)</w:t>
      </w:r>
      <w:r w:rsidR="00791A70">
        <w:rPr>
          <w:rFonts w:ascii="Times New Roman" w:hAnsi="Times New Roman" w:cs="Times New Roman"/>
          <w:i/>
          <w:iCs/>
          <w:sz w:val="22"/>
          <w:szCs w:val="22"/>
          <w:lang w:bidi="hi-IN"/>
        </w:rPr>
        <w:t xml:space="preserve"> proszę o podanie liczby pracowników w poszczególnych jednostkach objętych zamówieniem.”</w:t>
      </w:r>
      <w:r w:rsidRPr="00E0774D">
        <w:rPr>
          <w:rFonts w:ascii="Times New Roman" w:hAnsi="Times New Roman" w:cs="Times New Roman"/>
          <w:i/>
          <w:iCs/>
          <w:sz w:val="22"/>
          <w:szCs w:val="22"/>
          <w:lang w:bidi="hi-IN"/>
        </w:rPr>
        <w:t>,</w:t>
      </w:r>
      <w:r w:rsidR="00791A70">
        <w:rPr>
          <w:rFonts w:ascii="Times New Roman" w:hAnsi="Times New Roman" w:cs="Times New Roman"/>
          <w:i/>
          <w:iCs/>
          <w:sz w:val="22"/>
          <w:szCs w:val="22"/>
          <w:lang w:bidi="hi-IN"/>
        </w:rPr>
        <w:t xml:space="preserve"> </w:t>
      </w:r>
      <w:r w:rsidR="00791A70" w:rsidRPr="00791A70">
        <w:rPr>
          <w:rFonts w:ascii="Times New Roman" w:hAnsi="Times New Roman" w:cs="Times New Roman"/>
          <w:sz w:val="22"/>
          <w:szCs w:val="22"/>
          <w:lang w:bidi="hi-IN"/>
        </w:rPr>
        <w:t>informuję, że</w:t>
      </w:r>
      <w:r w:rsidR="00791A70">
        <w:rPr>
          <w:rFonts w:ascii="Times New Roman" w:hAnsi="Times New Roman" w:cs="Times New Roman"/>
          <w:sz w:val="22"/>
          <w:szCs w:val="22"/>
          <w:lang w:bidi="hi-IN"/>
        </w:rPr>
        <w:t xml:space="preserve"> liczba pracowników w poszczególnych jednostkach, kształtuje się na poziomie:</w:t>
      </w:r>
    </w:p>
    <w:p w:rsidR="00CB0873" w:rsidRDefault="00791A70" w:rsidP="00CB0873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>
        <w:rPr>
          <w:rFonts w:ascii="Times New Roman" w:hAnsi="Times New Roman" w:cs="Times New Roman"/>
          <w:sz w:val="22"/>
          <w:szCs w:val="22"/>
          <w:lang w:bidi="hi-IN"/>
        </w:rPr>
        <w:t xml:space="preserve">a) Urząd Miejski w Gołdapi – 84 </w:t>
      </w:r>
      <w:r w:rsidR="00CB0873">
        <w:rPr>
          <w:rFonts w:ascii="Times New Roman" w:hAnsi="Times New Roman" w:cs="Times New Roman"/>
          <w:sz w:val="22"/>
          <w:szCs w:val="22"/>
          <w:lang w:bidi="hi-IN"/>
        </w:rPr>
        <w:t>osoby</w:t>
      </w:r>
      <w:r>
        <w:rPr>
          <w:rFonts w:ascii="Times New Roman" w:hAnsi="Times New Roman" w:cs="Times New Roman"/>
          <w:sz w:val="22"/>
          <w:szCs w:val="22"/>
          <w:lang w:bidi="hi-IN"/>
        </w:rPr>
        <w:t xml:space="preserve">  </w:t>
      </w:r>
    </w:p>
    <w:p w:rsidR="00CB0873" w:rsidRPr="00CB0873" w:rsidRDefault="00CB0873" w:rsidP="00CB0873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>
        <w:rPr>
          <w:rFonts w:ascii="Times New Roman" w:hAnsi="Times New Roman" w:cs="Times New Roman"/>
          <w:sz w:val="22"/>
          <w:szCs w:val="22"/>
          <w:lang w:bidi="hi-IN"/>
        </w:rPr>
        <w:t>b)</w:t>
      </w:r>
    </w:p>
    <w:p w:rsidR="00CB0873" w:rsidRDefault="00CB0873" w:rsidP="00CB0873">
      <w:pPr>
        <w:pStyle w:val="Lista1"/>
        <w:ind w:left="142" w:hanging="14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 Szkoła Podstawowa Nr 1 z Oddziałami Integracyjnymi im. Mikołaja Kopernika w Gołdapi – 61 osób</w:t>
      </w:r>
    </w:p>
    <w:p w:rsidR="00CB0873" w:rsidRDefault="00CB0873" w:rsidP="00CB0873">
      <w:pPr>
        <w:pStyle w:val="Lista1"/>
        <w:ind w:left="142" w:hanging="142"/>
      </w:pPr>
      <w:r>
        <w:rPr>
          <w:sz w:val="22"/>
          <w:szCs w:val="22"/>
        </w:rPr>
        <w:t xml:space="preserve">- </w:t>
      </w:r>
      <w:r>
        <w:rPr>
          <w:sz w:val="22"/>
          <w:szCs w:val="22"/>
          <w:shd w:val="clear" w:color="auto" w:fill="FFFFFF"/>
        </w:rPr>
        <w:t>Szkoła Podstawowa Nr 2 im. Marszałka Józefa Piłsudskiego w Gołdapi – 43 osoby</w:t>
      </w:r>
    </w:p>
    <w:p w:rsidR="00CB0873" w:rsidRDefault="00CB0873" w:rsidP="00CB0873">
      <w:pPr>
        <w:pStyle w:val="Lista1"/>
        <w:ind w:left="142" w:hanging="14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Szkoła Podstawowa Nr 3 im. Tadeusza Kościuszki w Gołdapi </w:t>
      </w:r>
      <w:r w:rsidR="003F27FE">
        <w:rPr>
          <w:sz w:val="22"/>
          <w:szCs w:val="22"/>
          <w:shd w:val="clear" w:color="auto" w:fill="FFFFFF"/>
        </w:rPr>
        <w:t>–</w:t>
      </w:r>
      <w:r>
        <w:rPr>
          <w:sz w:val="22"/>
          <w:szCs w:val="22"/>
          <w:shd w:val="clear" w:color="auto" w:fill="FFFFFF"/>
        </w:rPr>
        <w:t xml:space="preserve"> 83</w:t>
      </w:r>
      <w:r w:rsidR="003F27FE">
        <w:rPr>
          <w:sz w:val="22"/>
          <w:szCs w:val="22"/>
          <w:shd w:val="clear" w:color="auto" w:fill="FFFFFF"/>
        </w:rPr>
        <w:t xml:space="preserve"> osoby</w:t>
      </w:r>
    </w:p>
    <w:p w:rsidR="00CB0873" w:rsidRDefault="00CB0873" w:rsidP="00CB0873">
      <w:pPr>
        <w:pStyle w:val="Lista1"/>
        <w:ind w:left="142" w:hanging="14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 Szkoła Podstawowa Nr 5 im. Noblistów Polskich w Gołdapi – 46 osób</w:t>
      </w:r>
    </w:p>
    <w:p w:rsidR="00CB0873" w:rsidRDefault="00CB0873" w:rsidP="00CB0873">
      <w:pPr>
        <w:pStyle w:val="Lista1"/>
        <w:ind w:left="142" w:hanging="14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 Szkoła Podstawowa w Pogorzeli – 20 osób</w:t>
      </w:r>
    </w:p>
    <w:p w:rsidR="00CB0873" w:rsidRDefault="00CB0873" w:rsidP="00CB0873">
      <w:pPr>
        <w:pStyle w:val="Lista1"/>
        <w:ind w:left="142" w:hanging="14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 Szkoła Podstawowa im. Michała Kajki w Grabowie – 31 osób</w:t>
      </w:r>
    </w:p>
    <w:p w:rsidR="00CB0873" w:rsidRDefault="00CB0873" w:rsidP="00CB0873">
      <w:pPr>
        <w:pStyle w:val="Lista1"/>
        <w:ind w:left="142" w:hanging="14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 Przedszkole Samorządowe Nr 1 w Gołdapi – 33 osoby</w:t>
      </w:r>
    </w:p>
    <w:p w:rsidR="00CB0873" w:rsidRDefault="00CB0873" w:rsidP="00CB0873">
      <w:pPr>
        <w:pStyle w:val="Lista1"/>
        <w:ind w:left="142" w:hanging="142"/>
        <w:rPr>
          <w:sz w:val="22"/>
          <w:szCs w:val="22"/>
          <w:shd w:val="clear" w:color="auto" w:fill="FFFFFF"/>
        </w:rPr>
      </w:pPr>
    </w:p>
    <w:p w:rsidR="00CB0873" w:rsidRDefault="00CB0873" w:rsidP="00CB0873">
      <w:pPr>
        <w:pStyle w:val="Lista1"/>
        <w:ind w:left="142" w:hanging="142"/>
        <w:rPr>
          <w:sz w:val="22"/>
          <w:szCs w:val="22"/>
          <w:shd w:val="clear" w:color="auto" w:fill="FFFFFF"/>
        </w:rPr>
      </w:pPr>
    </w:p>
    <w:p w:rsidR="00E0774D" w:rsidRPr="00791A70" w:rsidRDefault="00791A70" w:rsidP="00E0774D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  <w:lang w:bidi="hi-IN"/>
        </w:rPr>
        <w:t xml:space="preserve"> </w:t>
      </w:r>
    </w:p>
    <w:p w:rsidR="00721EA1" w:rsidRPr="00E0774D" w:rsidRDefault="00721EA1" w:rsidP="00721EA1">
      <w:pPr>
        <w:pStyle w:val="Standard"/>
        <w:tabs>
          <w:tab w:val="left" w:pos="420"/>
          <w:tab w:val="left" w:pos="645"/>
          <w:tab w:val="center" w:pos="16082"/>
          <w:tab w:val="right" w:pos="20618"/>
        </w:tabs>
        <w:spacing w:line="200" w:lineRule="atLeast"/>
        <w:ind w:left="13" w:hanging="13"/>
        <w:jc w:val="both"/>
        <w:rPr>
          <w:sz w:val="22"/>
          <w:szCs w:val="22"/>
        </w:rPr>
      </w:pPr>
    </w:p>
    <w:p w:rsidR="00721EA1" w:rsidRDefault="00721EA1" w:rsidP="00721EA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21EA1" w:rsidRDefault="00721EA1"/>
    <w:sectPr w:rsidR="0072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A60B6"/>
    <w:multiLevelType w:val="multilevel"/>
    <w:tmpl w:val="CC80FF0A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StarSymbol, 'Arial Unicode MS'" w:hAnsi="StarSymbol, 'Arial Unicode MS'" w:cs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073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A1"/>
    <w:rsid w:val="003F27FE"/>
    <w:rsid w:val="00721EA1"/>
    <w:rsid w:val="00791A70"/>
    <w:rsid w:val="00CB0873"/>
    <w:rsid w:val="00E0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BA6A"/>
  <w15:chartTrackingRefBased/>
  <w15:docId w15:val="{502140CC-F928-4E0B-BCF7-5DD14C58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1EA1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Mocnowyrniony">
    <w:name w:val="Mocno wyró¿niony"/>
    <w:rsid w:val="00721EA1"/>
    <w:rPr>
      <w:b/>
      <w:bCs/>
    </w:rPr>
  </w:style>
  <w:style w:type="paragraph" w:styleId="Akapitzlist">
    <w:name w:val="List Paragraph"/>
    <w:basedOn w:val="Normalny"/>
    <w:rsid w:val="00CB087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, 宋体" w:hAnsi="Calibri" w:cs="Calibri"/>
      <w:kern w:val="3"/>
      <w:lang w:eastAsia="zh-CN"/>
    </w:rPr>
  </w:style>
  <w:style w:type="paragraph" w:customStyle="1" w:styleId="Lista1">
    <w:name w:val="Lista1"/>
    <w:basedOn w:val="Normalny"/>
    <w:rsid w:val="00CB0873"/>
    <w:pPr>
      <w:widowControl w:val="0"/>
      <w:suppressAutoHyphens/>
      <w:autoSpaceDN w:val="0"/>
      <w:spacing w:after="0" w:line="240" w:lineRule="auto"/>
      <w:ind w:left="709" w:hanging="425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4">
    <w:name w:val="WW8Num4"/>
    <w:basedOn w:val="Bezlisty"/>
    <w:rsid w:val="00CB087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2022-11-21T12:32:00Z</cp:lastPrinted>
  <dcterms:created xsi:type="dcterms:W3CDTF">2022-11-21T11:21:00Z</dcterms:created>
  <dcterms:modified xsi:type="dcterms:W3CDTF">2022-11-21T12:37:00Z</dcterms:modified>
</cp:coreProperties>
</file>