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6D8F9CB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>Załącznik nr</w:t>
      </w:r>
      <w:r w:rsidR="00E7373D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5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003D04FC" w:rsidR="001F691A" w:rsidRPr="004D23B0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4D23B0">
        <w:rPr>
          <w:rFonts w:eastAsia="Arial Unicode MS"/>
          <w:sz w:val="22"/>
          <w:szCs w:val="22"/>
        </w:rPr>
        <w:t xml:space="preserve">przy wykonywaniu zamówienia </w:t>
      </w:r>
      <w:r w:rsidR="00305811" w:rsidRPr="004D23B0">
        <w:rPr>
          <w:rFonts w:cs="Arial"/>
          <w:sz w:val="22"/>
          <w:szCs w:val="22"/>
        </w:rPr>
        <w:t xml:space="preserve">dotyczącego </w:t>
      </w:r>
      <w:bookmarkStart w:id="0" w:name="_Hlk95900676"/>
      <w:r w:rsidR="004D23B0" w:rsidRPr="004D23B0">
        <w:rPr>
          <w:b/>
          <w:sz w:val="22"/>
          <w:szCs w:val="22"/>
        </w:rPr>
        <w:t xml:space="preserve">dostawy i montażu lamp solarnych w ramach projektu </w:t>
      </w:r>
      <w:r w:rsidR="004D23B0">
        <w:rPr>
          <w:b/>
          <w:sz w:val="22"/>
          <w:szCs w:val="22"/>
        </w:rPr>
        <w:t xml:space="preserve">              </w:t>
      </w:r>
      <w:r w:rsidR="004D23B0" w:rsidRPr="004D23B0">
        <w:rPr>
          <w:b/>
          <w:sz w:val="22"/>
          <w:szCs w:val="22"/>
        </w:rPr>
        <w:t>z budżetu obywatelskiego Gminy Gołdap na rok 2022 - „Bezpieczne Sołectwo Jabłońskie, Włosty</w:t>
      </w:r>
      <w:r w:rsidR="00D63FDA">
        <w:rPr>
          <w:b/>
          <w:sz w:val="22"/>
          <w:szCs w:val="22"/>
        </w:rPr>
        <w:t xml:space="preserve">                    </w:t>
      </w:r>
      <w:r w:rsidR="004D23B0">
        <w:rPr>
          <w:b/>
          <w:sz w:val="22"/>
          <w:szCs w:val="22"/>
        </w:rPr>
        <w:t xml:space="preserve"> </w:t>
      </w:r>
      <w:r w:rsidR="004D23B0" w:rsidRPr="004D23B0">
        <w:rPr>
          <w:b/>
          <w:sz w:val="22"/>
          <w:szCs w:val="22"/>
        </w:rPr>
        <w:t>i Rostek”</w:t>
      </w:r>
      <w:bookmarkEnd w:id="0"/>
      <w:r w:rsidR="004D23B0" w:rsidRPr="004D23B0">
        <w:rPr>
          <w:rFonts w:eastAsia="Tahoma" w:cs="Tahoma"/>
          <w:sz w:val="22"/>
          <w:szCs w:val="22"/>
        </w:rPr>
        <w:t>,</w:t>
      </w:r>
      <w:r w:rsidR="004D23B0" w:rsidRPr="004D23B0">
        <w:rPr>
          <w:sz w:val="22"/>
          <w:szCs w:val="22"/>
        </w:rPr>
        <w:t xml:space="preserve"> </w:t>
      </w:r>
      <w:r w:rsidR="001F691A" w:rsidRPr="004D23B0">
        <w:rPr>
          <w:rFonts w:eastAsia="Arial Unicode MS"/>
          <w:sz w:val="22"/>
          <w:szCs w:val="22"/>
        </w:rPr>
        <w:t xml:space="preserve">zobowiązujemy się do oddania nw. zasobów: </w:t>
      </w:r>
    </w:p>
    <w:p w14:paraId="5E0FEDFB" w14:textId="4ED13C86" w:rsidR="001F691A" w:rsidRPr="004D23B0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D23B0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06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0418DB"/>
    <w:rsid w:val="00137665"/>
    <w:rsid w:val="00145B9F"/>
    <w:rsid w:val="0015353A"/>
    <w:rsid w:val="001F691A"/>
    <w:rsid w:val="002000DB"/>
    <w:rsid w:val="00211179"/>
    <w:rsid w:val="00247482"/>
    <w:rsid w:val="002559AB"/>
    <w:rsid w:val="00305811"/>
    <w:rsid w:val="003B0555"/>
    <w:rsid w:val="0049262F"/>
    <w:rsid w:val="004D23B0"/>
    <w:rsid w:val="005317FB"/>
    <w:rsid w:val="0066155C"/>
    <w:rsid w:val="00765E4B"/>
    <w:rsid w:val="00772C88"/>
    <w:rsid w:val="008A6FF2"/>
    <w:rsid w:val="008D6CA6"/>
    <w:rsid w:val="009C5C06"/>
    <w:rsid w:val="009F2CBC"/>
    <w:rsid w:val="00A32EB2"/>
    <w:rsid w:val="00AF4730"/>
    <w:rsid w:val="00D63FDA"/>
    <w:rsid w:val="00DA138C"/>
    <w:rsid w:val="00DE0F03"/>
    <w:rsid w:val="00E6333A"/>
    <w:rsid w:val="00E7373D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7</cp:revision>
  <cp:lastPrinted>2022-03-02T08:02:00Z</cp:lastPrinted>
  <dcterms:created xsi:type="dcterms:W3CDTF">2022-02-16T10:53:00Z</dcterms:created>
  <dcterms:modified xsi:type="dcterms:W3CDTF">2022-06-24T08:33:00Z</dcterms:modified>
</cp:coreProperties>
</file>