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25710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ind w:left="4459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>wg właściwości</w:t>
      </w:r>
    </w:p>
    <w:p w14:paraId="0942D124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</w:p>
    <w:p w14:paraId="635DFAC3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</w:p>
    <w:p w14:paraId="2769FCE2" w14:textId="16D954F1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>ZP-WIK.271.</w:t>
      </w:r>
      <w:r w:rsidR="00183482">
        <w:rPr>
          <w:rFonts w:ascii="Times New Roman" w:eastAsia="SimSun" w:hAnsi="Times New Roman" w:cs="Mangal"/>
          <w:b/>
          <w:bCs/>
          <w:kern w:val="3"/>
          <w:lang w:eastAsia="zh-CN" w:bidi="hi-IN"/>
        </w:rPr>
        <w:t>7</w:t>
      </w: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>.202</w:t>
      </w:r>
      <w:r w:rsidR="008642C7">
        <w:rPr>
          <w:rFonts w:ascii="Times New Roman" w:eastAsia="SimSun" w:hAnsi="Times New Roman" w:cs="Mangal"/>
          <w:b/>
          <w:bCs/>
          <w:kern w:val="3"/>
          <w:lang w:eastAsia="zh-CN" w:bidi="hi-IN"/>
        </w:rPr>
        <w:t>2</w:t>
      </w: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                                                                      </w:t>
      </w:r>
      <w:r w:rsidR="00BD59AB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         </w:t>
      </w:r>
      <w:r w:rsidR="008642C7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   </w:t>
      </w: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</w:t>
      </w:r>
      <w:r w:rsidR="00183482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         </w:t>
      </w: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>Gołdap, dn.</w:t>
      </w:r>
      <w:r w:rsidR="00291CFC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0</w:t>
      </w:r>
      <w:r w:rsidR="00DC685B">
        <w:rPr>
          <w:rFonts w:ascii="Times New Roman" w:eastAsia="SimSun" w:hAnsi="Times New Roman" w:cs="Mangal"/>
          <w:b/>
          <w:bCs/>
          <w:kern w:val="3"/>
          <w:lang w:eastAsia="zh-CN" w:bidi="hi-IN"/>
        </w:rPr>
        <w:t>6</w:t>
      </w:r>
      <w:r w:rsidR="008642C7">
        <w:rPr>
          <w:rFonts w:ascii="Times New Roman" w:eastAsia="SimSun" w:hAnsi="Times New Roman" w:cs="Mangal"/>
          <w:b/>
          <w:bCs/>
          <w:kern w:val="3"/>
          <w:lang w:eastAsia="zh-CN" w:bidi="hi-IN"/>
        </w:rPr>
        <w:t>.0</w:t>
      </w:r>
      <w:r w:rsidR="00183482">
        <w:rPr>
          <w:rFonts w:ascii="Times New Roman" w:eastAsia="SimSun" w:hAnsi="Times New Roman" w:cs="Mangal"/>
          <w:b/>
          <w:bCs/>
          <w:kern w:val="3"/>
          <w:lang w:eastAsia="zh-CN" w:bidi="hi-IN"/>
        </w:rPr>
        <w:t>4</w:t>
      </w: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>.202</w:t>
      </w:r>
      <w:r w:rsidR="008642C7">
        <w:rPr>
          <w:rFonts w:ascii="Times New Roman" w:eastAsia="SimSun" w:hAnsi="Times New Roman" w:cs="Mangal"/>
          <w:b/>
          <w:bCs/>
          <w:kern w:val="3"/>
          <w:lang w:eastAsia="zh-CN" w:bidi="hi-IN"/>
        </w:rPr>
        <w:t>2</w:t>
      </w: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r.</w:t>
      </w:r>
    </w:p>
    <w:p w14:paraId="28172F1D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ind w:left="14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</w:p>
    <w:p w14:paraId="1C772A2D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ind w:left="14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</w:p>
    <w:p w14:paraId="0279BEF1" w14:textId="7BF1C4E6" w:rsidR="005C0CC2" w:rsidRPr="005C0CC2" w:rsidRDefault="005C0CC2" w:rsidP="008642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>Dotyczy postępowania o udzielenie zamówienia publicznego w przedmiocie</w:t>
      </w:r>
      <w:r w:rsidRPr="00B67A64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</w:t>
      </w:r>
      <w:r w:rsidR="00183482">
        <w:rPr>
          <w:rFonts w:ascii="Times New Roman" w:eastAsia="SimSun" w:hAnsi="Times New Roman" w:cs="Mangal"/>
          <w:b/>
          <w:bCs/>
          <w:kern w:val="3"/>
          <w:lang w:eastAsia="zh-CN" w:bidi="hi-IN"/>
        </w:rPr>
        <w:t>zakupu lamp solarnych</w:t>
      </w:r>
    </w:p>
    <w:p w14:paraId="139EDCE0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kern w:val="3"/>
          <w:lang w:eastAsia="zh-CN" w:bidi="hi-IN"/>
        </w:rPr>
      </w:pPr>
    </w:p>
    <w:p w14:paraId="508C2F21" w14:textId="430C0DB5" w:rsidR="005C0CC2" w:rsidRPr="005C0CC2" w:rsidRDefault="005C0CC2" w:rsidP="005C0CC2">
      <w:pPr>
        <w:widowControl w:val="0"/>
        <w:tabs>
          <w:tab w:val="left" w:pos="360"/>
          <w:tab w:val="center" w:pos="10656"/>
          <w:tab w:val="right" w:pos="15192"/>
        </w:tabs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 w:rsidRPr="005C0CC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5C0CC2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>Gmina Gołdap, w trybie art. 284 ust. 2 Ustawy z dna 11 września 2019 r. Prawo zamówień publicznych (</w:t>
      </w:r>
      <w:proofErr w:type="spellStart"/>
      <w:r w:rsidRPr="005C0CC2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>t.j</w:t>
      </w:r>
      <w:proofErr w:type="spellEnd"/>
      <w:r w:rsidRPr="005C0CC2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>.: Dz. U. z 2021 r. poz. 1129 ze zm.) w odpowiedzi na złożon</w:t>
      </w:r>
      <w:r w:rsidR="00DC685B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>e</w:t>
      </w:r>
      <w:r w:rsidRPr="00B67A64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 xml:space="preserve"> </w:t>
      </w:r>
      <w:r w:rsidRPr="005C0CC2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>w dniu</w:t>
      </w:r>
      <w:r w:rsidR="00B67A64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 xml:space="preserve"> </w:t>
      </w:r>
      <w:r w:rsidR="00DC685B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>6</w:t>
      </w:r>
      <w:r w:rsidR="00183482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 xml:space="preserve"> kwietnia</w:t>
      </w:r>
      <w:r w:rsidR="008642C7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 xml:space="preserve"> br.,</w:t>
      </w:r>
      <w:r w:rsidRPr="005C0CC2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 xml:space="preserve"> </w:t>
      </w:r>
      <w:r w:rsidR="006B280A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>drogą e-mail</w:t>
      </w:r>
      <w:r w:rsidR="00DD4882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>,</w:t>
      </w:r>
      <w:r w:rsidR="006B280A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 xml:space="preserve"> </w:t>
      </w:r>
      <w:r w:rsidR="00DC685B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>zapytanie</w:t>
      </w:r>
      <w:r w:rsidRPr="005C0CC2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 xml:space="preserve"> o wyjaśnienie treści SWZ, udzielamy następując</w:t>
      </w:r>
      <w:r w:rsidR="00183482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>ej</w:t>
      </w:r>
      <w:r w:rsidRPr="005C0CC2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 xml:space="preserve"> odpowiedzi:</w:t>
      </w:r>
    </w:p>
    <w:p w14:paraId="2CF8E6D9" w14:textId="77777777" w:rsidR="005C0CC2" w:rsidRPr="005C0CC2" w:rsidRDefault="005C0CC2" w:rsidP="005C0CC2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3BCCED9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5C0CC2">
        <w:rPr>
          <w:rFonts w:ascii="Times New Roman" w:eastAsia="Times New Roman" w:hAnsi="Times New Roman" w:cs="Times New Roman"/>
          <w:b/>
          <w:bCs/>
          <w:lang w:eastAsia="pl-PL"/>
        </w:rPr>
        <w:t>Treść zapytania:</w:t>
      </w:r>
    </w:p>
    <w:p w14:paraId="02419567" w14:textId="101BB7FA" w:rsidR="00183482" w:rsidRDefault="006B280A" w:rsidP="00183482">
      <w:pPr>
        <w:spacing w:after="0" w:line="240" w:lineRule="auto"/>
        <w:jc w:val="both"/>
        <w:rPr>
          <w:rFonts w:ascii="Arial" w:hAnsi="Arial" w:cs="Arial"/>
        </w:rPr>
      </w:pPr>
      <w:r w:rsidRPr="00183482">
        <w:rPr>
          <w:rStyle w:val="Wyrnieniedelikatne"/>
          <w:rFonts w:ascii="Times New Roman" w:hAnsi="Times New Roman" w:cs="Times New Roman"/>
          <w:i w:val="0"/>
          <w:iCs w:val="0"/>
          <w:color w:val="auto"/>
        </w:rPr>
        <w:t>„</w:t>
      </w:r>
      <w:r w:rsidR="00DC685B" w:rsidRPr="00DC685B">
        <w:rPr>
          <w:rFonts w:ascii="Times New Roman" w:hAnsi="Times New Roman" w:cs="Times New Roman"/>
        </w:rPr>
        <w:t>Czy zakup 12 sztuk lamp solarnych oraz słupów jest związany jest również z montażem, czy tylko dostarczeniem kompletnych lamp we wskazane miejsce?</w:t>
      </w:r>
      <w:r w:rsidR="00DC685B">
        <w:rPr>
          <w:rFonts w:ascii="Times New Roman" w:hAnsi="Times New Roman" w:cs="Times New Roman"/>
        </w:rPr>
        <w:t>”</w:t>
      </w:r>
    </w:p>
    <w:p w14:paraId="14093F2C" w14:textId="77777777" w:rsidR="00DC685B" w:rsidRDefault="00DC685B" w:rsidP="00183482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14:paraId="569FC1AA" w14:textId="126DA96C" w:rsidR="0082296F" w:rsidRPr="00183482" w:rsidRDefault="00124807" w:rsidP="00183482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Odpowiedź</w:t>
      </w:r>
      <w:r w:rsidR="005C0CC2" w:rsidRPr="005C0CC2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:</w:t>
      </w:r>
    </w:p>
    <w:p w14:paraId="4474E98F" w14:textId="35E44174" w:rsidR="00691734" w:rsidRPr="00691734" w:rsidRDefault="00183482" w:rsidP="006917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="00DC685B">
        <w:rPr>
          <w:rFonts w:ascii="Times New Roman" w:eastAsia="Times New Roman" w:hAnsi="Times New Roman" w:cs="Times New Roman"/>
          <w:lang w:eastAsia="pl-PL"/>
        </w:rPr>
        <w:t xml:space="preserve">informuje, iż </w:t>
      </w:r>
      <w:r>
        <w:rPr>
          <w:rFonts w:ascii="Times New Roman" w:eastAsia="Times New Roman" w:hAnsi="Times New Roman" w:cs="Times New Roman"/>
          <w:lang w:eastAsia="pl-PL"/>
        </w:rPr>
        <w:t xml:space="preserve">w załączniku nr 8 do SWZ, dotyczącym szczegółowego opisu sposobu wykonania przedmiotu zamówienia, wskazał, </w:t>
      </w:r>
      <w:r w:rsidR="00DC685B">
        <w:rPr>
          <w:rFonts w:ascii="Times New Roman" w:eastAsia="Times New Roman" w:hAnsi="Times New Roman" w:cs="Times New Roman"/>
          <w:lang w:eastAsia="pl-PL"/>
        </w:rPr>
        <w:t>iż przedmiotem zamówienia jest zakup 12 sztuk lamp solarnych dla trzech sołectw położonych na terenie Gminy Gołd</w:t>
      </w:r>
      <w:r w:rsidR="00126093">
        <w:rPr>
          <w:rFonts w:ascii="Times New Roman" w:eastAsia="Times New Roman" w:hAnsi="Times New Roman" w:cs="Times New Roman"/>
          <w:lang w:eastAsia="pl-PL"/>
        </w:rPr>
        <w:t>a</w:t>
      </w:r>
      <w:r w:rsidR="00DC685B">
        <w:rPr>
          <w:rFonts w:ascii="Times New Roman" w:eastAsia="Times New Roman" w:hAnsi="Times New Roman" w:cs="Times New Roman"/>
          <w:lang w:eastAsia="pl-PL"/>
        </w:rPr>
        <w:t>p wraz z ich dostawą w miejsce wskazane przez Zamawiającego na terenie danego sołectwa</w:t>
      </w:r>
      <w:r w:rsidR="00126093">
        <w:rPr>
          <w:rFonts w:ascii="Times New Roman" w:eastAsia="Times New Roman" w:hAnsi="Times New Roman" w:cs="Times New Roman"/>
          <w:lang w:eastAsia="pl-PL"/>
        </w:rPr>
        <w:t>, przy czym przedmiot zmówienia nie obejmuje wykonania montażu dostarczonych lamp.</w:t>
      </w:r>
    </w:p>
    <w:p w14:paraId="3DE8AFC8" w14:textId="22AC72AF" w:rsidR="00DC1D02" w:rsidRPr="00AF74E7" w:rsidRDefault="00DC1D02" w:rsidP="00DC1D02">
      <w:pPr>
        <w:pStyle w:val="Standard"/>
        <w:jc w:val="both"/>
        <w:rPr>
          <w:rFonts w:cs="Times New Roman"/>
          <w:sz w:val="22"/>
          <w:szCs w:val="22"/>
        </w:rPr>
      </w:pPr>
    </w:p>
    <w:p w14:paraId="5B0FFFE4" w14:textId="7DE589E3" w:rsidR="005C0CC2" w:rsidRPr="00504FB3" w:rsidRDefault="0082296F" w:rsidP="00126093">
      <w:pPr>
        <w:pStyle w:val="Text"/>
        <w:ind w:left="1127" w:firstLine="5245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82296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l-PL"/>
        </w:rPr>
        <w:t>Z poważanie</w:t>
      </w:r>
      <w:r w:rsidR="00504FB3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l-PL"/>
        </w:rPr>
        <w:t>m</w:t>
      </w:r>
    </w:p>
    <w:sectPr w:rsidR="005C0CC2" w:rsidRPr="00504FB3" w:rsidSect="00183482"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MS Mincho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A4BA8"/>
    <w:multiLevelType w:val="hybridMultilevel"/>
    <w:tmpl w:val="E44A8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00B0D"/>
    <w:multiLevelType w:val="hybridMultilevel"/>
    <w:tmpl w:val="C630A9DE"/>
    <w:lvl w:ilvl="0" w:tplc="23CEDA6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8F473E"/>
    <w:multiLevelType w:val="hybridMultilevel"/>
    <w:tmpl w:val="B54A5670"/>
    <w:lvl w:ilvl="0" w:tplc="6974E1DE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014CC"/>
    <w:multiLevelType w:val="hybridMultilevel"/>
    <w:tmpl w:val="DF08E8E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C2"/>
    <w:rsid w:val="00011F95"/>
    <w:rsid w:val="00124807"/>
    <w:rsid w:val="00126093"/>
    <w:rsid w:val="00180856"/>
    <w:rsid w:val="00183482"/>
    <w:rsid w:val="00291CFC"/>
    <w:rsid w:val="00307611"/>
    <w:rsid w:val="003B2CD5"/>
    <w:rsid w:val="00447A41"/>
    <w:rsid w:val="004B52DB"/>
    <w:rsid w:val="004E7F3B"/>
    <w:rsid w:val="00504FB3"/>
    <w:rsid w:val="005A4690"/>
    <w:rsid w:val="005C0CC2"/>
    <w:rsid w:val="00691734"/>
    <w:rsid w:val="006B280A"/>
    <w:rsid w:val="00794AB9"/>
    <w:rsid w:val="0082296F"/>
    <w:rsid w:val="00826F60"/>
    <w:rsid w:val="00833480"/>
    <w:rsid w:val="008642C7"/>
    <w:rsid w:val="008C1BDB"/>
    <w:rsid w:val="008D55DD"/>
    <w:rsid w:val="009440FE"/>
    <w:rsid w:val="009C23C4"/>
    <w:rsid w:val="00AF74E7"/>
    <w:rsid w:val="00B67A64"/>
    <w:rsid w:val="00B93B39"/>
    <w:rsid w:val="00BD59AB"/>
    <w:rsid w:val="00C36D29"/>
    <w:rsid w:val="00CE0905"/>
    <w:rsid w:val="00DB506D"/>
    <w:rsid w:val="00DC1D02"/>
    <w:rsid w:val="00DC685B"/>
    <w:rsid w:val="00DD4882"/>
    <w:rsid w:val="00E970FC"/>
    <w:rsid w:val="00EE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AAD2"/>
  <w15:chartTrackingRefBased/>
  <w15:docId w15:val="{4C4E9A93-2C92-48BB-B366-E9694C46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CC2"/>
    <w:pPr>
      <w:spacing w:after="200" w:line="276" w:lineRule="auto"/>
      <w:ind w:left="720"/>
      <w:contextualSpacing/>
    </w:pPr>
    <w:rPr>
      <w:rFonts w:ascii="Arial" w:eastAsia="Calibri" w:hAnsi="Arial" w:cs="Times New Roman"/>
      <w:lang w:val="de-DE"/>
    </w:rPr>
  </w:style>
  <w:style w:type="character" w:customStyle="1" w:styleId="size">
    <w:name w:val="size"/>
    <w:basedOn w:val="Domylnaczcionkaakapitu"/>
    <w:rsid w:val="008642C7"/>
  </w:style>
  <w:style w:type="paragraph" w:customStyle="1" w:styleId="Text">
    <w:name w:val="Text"/>
    <w:rsid w:val="00447A41"/>
    <w:pPr>
      <w:suppressAutoHyphens/>
      <w:spacing w:after="0" w:line="240" w:lineRule="atLeast"/>
      <w:jc w:val="both"/>
    </w:pPr>
    <w:rPr>
      <w:rFonts w:ascii="Open Sans" w:eastAsia="ArialMT" w:hAnsi="Open Sans" w:cs="Open Sans"/>
      <w:color w:val="231F20"/>
      <w:kern w:val="1"/>
      <w:sz w:val="20"/>
      <w:szCs w:val="20"/>
      <w:lang w:val="en-GB" w:eastAsia="ar-SA"/>
    </w:rPr>
  </w:style>
  <w:style w:type="character" w:styleId="Wyrnieniedelikatne">
    <w:name w:val="Subtle Emphasis"/>
    <w:basedOn w:val="Domylnaczcionkaakapitu"/>
    <w:uiPriority w:val="19"/>
    <w:qFormat/>
    <w:rsid w:val="009C23C4"/>
    <w:rPr>
      <w:i/>
      <w:iCs/>
      <w:color w:val="808080"/>
    </w:rPr>
  </w:style>
  <w:style w:type="paragraph" w:customStyle="1" w:styleId="Standard">
    <w:name w:val="Standard"/>
    <w:rsid w:val="00DC1D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2</cp:revision>
  <cp:lastPrinted>2022-03-04T09:28:00Z</cp:lastPrinted>
  <dcterms:created xsi:type="dcterms:W3CDTF">2022-04-06T12:26:00Z</dcterms:created>
  <dcterms:modified xsi:type="dcterms:W3CDTF">2022-04-06T12:26:00Z</dcterms:modified>
</cp:coreProperties>
</file>