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61708E9B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211179">
        <w:rPr>
          <w:rFonts w:ascii="Times New Roman" w:hAnsi="Times New Roman"/>
          <w:b/>
          <w:bCs/>
          <w:sz w:val="22"/>
          <w:szCs w:val="22"/>
          <w:lang w:eastAsia="pl-PL"/>
        </w:rPr>
        <w:t>1</w:t>
      </w:r>
      <w:r w:rsidR="00A32EB2">
        <w:rPr>
          <w:rFonts w:ascii="Times New Roman" w:hAnsi="Times New Roman"/>
          <w:b/>
          <w:bCs/>
          <w:sz w:val="22"/>
          <w:szCs w:val="22"/>
          <w:lang w:eastAsia="pl-PL"/>
        </w:rPr>
        <w:t>5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043C0098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2000DB" w:rsidRPr="002000DB">
        <w:rPr>
          <w:rFonts w:eastAsia="Arial Unicode MS"/>
          <w:b/>
          <w:bCs/>
          <w:sz w:val="22"/>
          <w:szCs w:val="22"/>
        </w:rPr>
        <w:t xml:space="preserve"> z </w:t>
      </w:r>
      <w:r w:rsidR="00A32EB2">
        <w:rPr>
          <w:rFonts w:eastAsia="Arial Unicode MS"/>
          <w:b/>
          <w:bCs/>
          <w:sz w:val="22"/>
          <w:szCs w:val="22"/>
        </w:rPr>
        <w:t>b</w:t>
      </w:r>
      <w:r w:rsidR="0015353A">
        <w:rPr>
          <w:rFonts w:eastAsia="Arial Unicode MS"/>
          <w:b/>
          <w:bCs/>
          <w:sz w:val="22"/>
          <w:szCs w:val="22"/>
        </w:rPr>
        <w:t>u</w:t>
      </w:r>
      <w:r w:rsidR="00A32EB2">
        <w:rPr>
          <w:rFonts w:eastAsia="Arial Unicode MS"/>
          <w:b/>
          <w:bCs/>
          <w:sz w:val="22"/>
          <w:szCs w:val="22"/>
        </w:rPr>
        <w:t xml:space="preserve">dową, 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przebudową </w:t>
      </w:r>
      <w:r w:rsidR="00A32EB2">
        <w:rPr>
          <w:rFonts w:eastAsia="Arial Unicode MS"/>
          <w:b/>
          <w:bCs/>
          <w:sz w:val="22"/>
          <w:szCs w:val="22"/>
        </w:rPr>
        <w:t>ulicy Różanej w Gołdapi,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B0555"/>
    <w:rsid w:val="0049262F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4</cp:revision>
  <dcterms:created xsi:type="dcterms:W3CDTF">2021-09-20T08:50:00Z</dcterms:created>
  <dcterms:modified xsi:type="dcterms:W3CDTF">2021-10-18T12:25:00Z</dcterms:modified>
</cp:coreProperties>
</file>