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956" w14:textId="1BBC9E98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733224">
        <w:rPr>
          <w:rFonts w:ascii="Times New Roman" w:hAnsi="Times New Roman" w:cs="Times New Roman"/>
          <w:b/>
          <w:sz w:val="24"/>
          <w:szCs w:val="24"/>
        </w:rPr>
        <w:t>10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108554B6" w:rsidR="008060BD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660F89CE" w14:textId="77777777" w:rsidR="001A2AB1" w:rsidRPr="003B610F" w:rsidRDefault="001A2AB1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4F46EB0A" w14:textId="7EA654A5" w:rsidR="001A2AB1" w:rsidRPr="003B610F" w:rsidRDefault="001A2AB1" w:rsidP="001A2AB1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Część </w:t>
      </w:r>
      <w:r>
        <w:rPr>
          <w:rFonts w:eastAsia="Times New Roman" w:cs="Times New Roman"/>
          <w:b/>
          <w:bCs/>
          <w:lang w:val="pl-PL" w:bidi="ar-SA"/>
        </w:rPr>
        <w:t>9</w:t>
      </w:r>
      <w:r w:rsidRPr="003B610F">
        <w:rPr>
          <w:rFonts w:eastAsia="Times New Roman" w:cs="Times New Roman"/>
          <w:b/>
          <w:bCs/>
          <w:lang w:val="pl-PL" w:bidi="ar-SA"/>
        </w:rPr>
        <w:t>- Dostawa i montaż urządz</w:t>
      </w:r>
      <w:r w:rsidR="00733224">
        <w:rPr>
          <w:rFonts w:eastAsia="Times New Roman" w:cs="Times New Roman"/>
          <w:b/>
          <w:bCs/>
          <w:lang w:val="pl-PL" w:bidi="ar-SA"/>
        </w:rPr>
        <w:t>eń zabawowych na plac zabaw w miejscowości Bronisze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0250D937" w14:textId="6CDC21EF" w:rsidR="001A2AB1" w:rsidRPr="003B610F" w:rsidRDefault="001A2AB1" w:rsidP="001A2AB1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733224">
        <w:rPr>
          <w:rFonts w:cs="Times New Roman"/>
          <w:b/>
          <w:lang w:val="pl-PL"/>
        </w:rPr>
        <w:t xml:space="preserve">urządzeń zabawowych </w:t>
      </w:r>
      <w:r w:rsidRPr="003B610F">
        <w:rPr>
          <w:rFonts w:cs="Times New Roman"/>
          <w:b/>
          <w:lang w:val="pl-PL"/>
        </w:rPr>
        <w:t xml:space="preserve">na plac zabaw w miejscowości </w:t>
      </w:r>
      <w:r w:rsidR="00733224">
        <w:rPr>
          <w:rFonts w:cs="Times New Roman"/>
          <w:b/>
          <w:lang w:val="pl-PL"/>
        </w:rPr>
        <w:t>Bronisze</w:t>
      </w:r>
      <w:r w:rsidRPr="003B610F">
        <w:rPr>
          <w:rFonts w:cs="Times New Roman"/>
          <w:b/>
          <w:lang w:val="pl-PL"/>
        </w:rPr>
        <w:t xml:space="preserve"> </w:t>
      </w:r>
      <w:r w:rsidRPr="00B70923">
        <w:rPr>
          <w:rFonts w:cs="Times New Roman"/>
          <w:b/>
          <w:lang w:val="pl-PL"/>
        </w:rPr>
        <w:t>(</w:t>
      </w:r>
      <w:r w:rsidR="00733224" w:rsidRPr="00733224">
        <w:rPr>
          <w:b/>
          <w:bCs/>
          <w:lang w:val="pl-PL"/>
        </w:rPr>
        <w:t>dz. nr. 176/72 obręb Górne</w:t>
      </w:r>
      <w:r w:rsidRPr="001A2AB1">
        <w:rPr>
          <w:b/>
          <w:bCs/>
        </w:rPr>
        <w:t>)</w:t>
      </w:r>
      <w:r w:rsidRPr="001A2AB1">
        <w:rPr>
          <w:rFonts w:cs="Times New Roman"/>
          <w:b/>
          <w:bCs/>
          <w:lang w:val="pl-PL"/>
        </w:rPr>
        <w:t xml:space="preserve">, </w:t>
      </w:r>
      <w:r w:rsidRPr="003B610F">
        <w:rPr>
          <w:rFonts w:cs="Times New Roman"/>
          <w:b/>
          <w:lang w:val="pl-PL"/>
        </w:rPr>
        <w:t xml:space="preserve">tj.: </w:t>
      </w:r>
    </w:p>
    <w:p w14:paraId="76464724" w14:textId="26693A49" w:rsidR="001A2AB1" w:rsidRPr="003B610F" w:rsidRDefault="001A2AB1" w:rsidP="001A2AB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Pr="003B610F">
        <w:rPr>
          <w:rFonts w:cs="Times New Roman"/>
          <w:lang w:val="pl-PL"/>
        </w:rPr>
        <w:t xml:space="preserve">urządzenie zabawowe- </w:t>
      </w:r>
      <w:r w:rsidR="00733224">
        <w:rPr>
          <w:rFonts w:cs="Times New Roman"/>
          <w:lang w:val="pl-PL"/>
        </w:rPr>
        <w:t>huśtawka ważka pojedyncza</w:t>
      </w:r>
    </w:p>
    <w:p w14:paraId="7D9CB4F8" w14:textId="10AC2E7E" w:rsidR="001A2AB1" w:rsidRDefault="001A2AB1" w:rsidP="001A2AB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urządzenie </w:t>
      </w:r>
      <w:r w:rsidR="00733224">
        <w:rPr>
          <w:rFonts w:cs="Times New Roman"/>
          <w:lang w:val="pl-PL"/>
        </w:rPr>
        <w:t xml:space="preserve">zabawowe- równoważnia 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5F54CF33" w14:textId="2AD53AE4" w:rsidR="00353FE8" w:rsidRPr="00A062CF" w:rsidRDefault="001A2AB1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1)</w:t>
      </w:r>
      <w:r w:rsidR="00353FE8" w:rsidRPr="00A062CF">
        <w:rPr>
          <w:rFonts w:cs="Times New Roman"/>
          <w:b/>
          <w:u w:val="single"/>
          <w:lang w:val="pl-PL"/>
        </w:rPr>
        <w:t xml:space="preserve"> Urządzenie zabawowe</w:t>
      </w:r>
      <w:r w:rsidR="00353FE8">
        <w:rPr>
          <w:rFonts w:cs="Times New Roman"/>
          <w:b/>
          <w:u w:val="single"/>
          <w:lang w:val="pl-PL"/>
        </w:rPr>
        <w:t xml:space="preserve">- huśtawka </w:t>
      </w:r>
      <w:r w:rsidR="00733224">
        <w:rPr>
          <w:rFonts w:cs="Times New Roman"/>
          <w:b/>
          <w:u w:val="single"/>
          <w:lang w:val="pl-PL"/>
        </w:rPr>
        <w:t>ważka pojedyncza</w:t>
      </w:r>
      <w:r w:rsidR="00353FE8" w:rsidRPr="00A062CF">
        <w:rPr>
          <w:rFonts w:cs="Times New Roman"/>
          <w:b/>
          <w:u w:val="single"/>
          <w:lang w:val="pl-PL"/>
        </w:rPr>
        <w:t>:</w:t>
      </w:r>
    </w:p>
    <w:p w14:paraId="69F744C2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4E15C0FC" w14:textId="4C29527E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="00877582">
        <w:rPr>
          <w:rFonts w:ascii="Times New Roman" w:hAnsi="Times New Roman" w:cs="Times New Roman"/>
          <w:noProof/>
          <w:sz w:val="24"/>
          <w:szCs w:val="24"/>
          <w:lang w:eastAsia="pl-PL"/>
        </w:rPr>
        <w:t>siedziska wykonane z płyty HDPE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</w:t>
      </w:r>
    </w:p>
    <w:p w14:paraId="5D61CAA7" w14:textId="75FA8CD1" w:rsidR="00877582" w:rsidRDefault="00353FE8" w:rsidP="00877582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</w:t>
      </w:r>
      <w:r w:rsidR="00877582">
        <w:rPr>
          <w:rFonts w:ascii="Times New Roman" w:hAnsi="Times New Roman" w:cs="Times New Roman"/>
          <w:sz w:val="24"/>
          <w:szCs w:val="24"/>
        </w:rPr>
        <w:t xml:space="preserve"> rączki lub inne elementy powinny być wykonane z materiałów gumowych odpornych na warunki atmosferyczne, zewnętrzne,</w:t>
      </w:r>
    </w:p>
    <w:p w14:paraId="1D8691CE" w14:textId="6D08F70D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wymiary min. </w:t>
      </w:r>
      <w:r w:rsidR="00877582">
        <w:rPr>
          <w:rFonts w:ascii="Times New Roman" w:hAnsi="Times New Roman" w:cs="Times New Roman"/>
          <w:noProof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50 cm x </w:t>
      </w:r>
      <w:r w:rsidR="00877582">
        <w:rPr>
          <w:rFonts w:ascii="Times New Roman" w:hAnsi="Times New Roman" w:cs="Times New Roman"/>
          <w:noProof/>
          <w:sz w:val="24"/>
          <w:szCs w:val="24"/>
          <w:lang w:eastAsia="pl-PL"/>
        </w:rPr>
        <w:t>40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cm,</w:t>
      </w:r>
    </w:p>
    <w:p w14:paraId="4E943D96" w14:textId="77777777" w:rsidR="00353FE8" w:rsidRDefault="00353FE8" w:rsidP="00353FE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734150DD" w:rsidR="006F7D87" w:rsidRDefault="00FE4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58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5178B0" wp14:editId="50DA2665">
            <wp:extent cx="2523226" cy="2057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46" cy="20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5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58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32EB2D" wp14:editId="3E007BAB">
            <wp:extent cx="2447925" cy="150599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9" cy="15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39D5" w14:textId="601944C0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18416B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01C36D0B" w14:textId="6627631C" w:rsidR="001A2AB1" w:rsidRDefault="001A2AB1" w:rsidP="001A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) Urządzenie </w:t>
      </w:r>
      <w:r w:rsidR="00877582">
        <w:rPr>
          <w:rFonts w:ascii="Times New Roman" w:hAnsi="Times New Roman" w:cs="Times New Roman"/>
          <w:b/>
          <w:sz w:val="24"/>
          <w:szCs w:val="24"/>
          <w:u w:val="single"/>
        </w:rPr>
        <w:t>zabawowe- równoważnia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4D9BE8" w14:textId="6275BD2F" w:rsidR="001A2AB1" w:rsidRDefault="005756EE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nośne wykonane z drewna rdzeniowego, zaimpregnowanego,</w:t>
      </w:r>
    </w:p>
    <w:p w14:paraId="59E7ABBC" w14:textId="19206762" w:rsidR="005756EE" w:rsidRDefault="005756EE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mocowań, drabinki oraz poręcze</w:t>
      </w:r>
      <w:r w:rsidRPr="0057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stalowe, malowane proszkowo,</w:t>
      </w:r>
    </w:p>
    <w:p w14:paraId="689E6155" w14:textId="7F7E429B" w:rsidR="005756EE" w:rsidRDefault="005756EE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liny wykonane z lin polipropylenowych z wewnętrznym splotem stalowym</w:t>
      </w:r>
      <w:r w:rsidR="00A53F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CE2407" w14:textId="7D8CBD2A" w:rsidR="00A53F90" w:rsidRDefault="00A53F90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bokach poręcze, dolna część równoważni olinowana,</w:t>
      </w:r>
    </w:p>
    <w:p w14:paraId="08807548" w14:textId="04C461D6" w:rsidR="005756EE" w:rsidRDefault="005756EE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wymiary min. 200 cm x 70 cm, </w:t>
      </w:r>
    </w:p>
    <w:p w14:paraId="1DF22D97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</w:t>
      </w:r>
      <w:r w:rsidRPr="003F7C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6ECBCF1F" w14:textId="77777777" w:rsidR="001A2AB1" w:rsidRDefault="001A2AB1" w:rsidP="001A2AB1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BD5CD3A" w14:textId="42CC3C7E" w:rsidR="001A2AB1" w:rsidRDefault="001A2AB1" w:rsidP="005756EE">
      <w:pP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   </w:t>
      </w:r>
      <w:r w:rsidR="005756EE">
        <w:rPr>
          <w:rFonts w:ascii="Times New Roman" w:hAnsi="Times New Roman" w:cs="Times New Roman"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7778758F" wp14:editId="3C847D6D">
            <wp:extent cx="2419350" cy="18565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04" cy="18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EF260" w14:textId="6F9A8F2C" w:rsidR="001A2AB1" w:rsidRDefault="001A2AB1" w:rsidP="001A2AB1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nr2</w:t>
      </w:r>
    </w:p>
    <w:p w14:paraId="48153194" w14:textId="77777777" w:rsidR="001A2AB1" w:rsidRDefault="001A2AB1" w:rsidP="001A2AB1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</w:p>
    <w:p w14:paraId="446F6D5D" w14:textId="77777777" w:rsidR="001A2AB1" w:rsidRPr="001A2AB1" w:rsidRDefault="001A2AB1" w:rsidP="00FE404E">
      <w:pPr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lang w:eastAsia="zh-CN"/>
        </w:rPr>
      </w:pPr>
    </w:p>
    <w:sectPr w:rsidR="001A2AB1" w:rsidRPr="001A2AB1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72289"/>
    <w:rsid w:val="000850EE"/>
    <w:rsid w:val="000934DA"/>
    <w:rsid w:val="00095380"/>
    <w:rsid w:val="000C64C1"/>
    <w:rsid w:val="0018416B"/>
    <w:rsid w:val="001923B7"/>
    <w:rsid w:val="001A2AB1"/>
    <w:rsid w:val="001E1603"/>
    <w:rsid w:val="00260ABE"/>
    <w:rsid w:val="00270994"/>
    <w:rsid w:val="002963FF"/>
    <w:rsid w:val="002A42F9"/>
    <w:rsid w:val="002A43D4"/>
    <w:rsid w:val="002A6341"/>
    <w:rsid w:val="002C0A2C"/>
    <w:rsid w:val="002F3E44"/>
    <w:rsid w:val="00353FE8"/>
    <w:rsid w:val="003930E4"/>
    <w:rsid w:val="003B610F"/>
    <w:rsid w:val="00407E02"/>
    <w:rsid w:val="00445C08"/>
    <w:rsid w:val="00570E9B"/>
    <w:rsid w:val="005756EE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33224"/>
    <w:rsid w:val="00744812"/>
    <w:rsid w:val="007577FE"/>
    <w:rsid w:val="00777478"/>
    <w:rsid w:val="007D6C14"/>
    <w:rsid w:val="008060BD"/>
    <w:rsid w:val="00877582"/>
    <w:rsid w:val="008D5200"/>
    <w:rsid w:val="008F20E2"/>
    <w:rsid w:val="00916574"/>
    <w:rsid w:val="009572B5"/>
    <w:rsid w:val="00A062CF"/>
    <w:rsid w:val="00A30ADE"/>
    <w:rsid w:val="00A53F90"/>
    <w:rsid w:val="00AC1EBD"/>
    <w:rsid w:val="00AF2535"/>
    <w:rsid w:val="00B11A99"/>
    <w:rsid w:val="00B43A24"/>
    <w:rsid w:val="00B70923"/>
    <w:rsid w:val="00BB3B49"/>
    <w:rsid w:val="00BB5469"/>
    <w:rsid w:val="00C46FF8"/>
    <w:rsid w:val="00C64567"/>
    <w:rsid w:val="00C67752"/>
    <w:rsid w:val="00CA433B"/>
    <w:rsid w:val="00CC16D7"/>
    <w:rsid w:val="00CE05CA"/>
    <w:rsid w:val="00CE3743"/>
    <w:rsid w:val="00CE3DD6"/>
    <w:rsid w:val="00CF4BE5"/>
    <w:rsid w:val="00D274F5"/>
    <w:rsid w:val="00D42398"/>
    <w:rsid w:val="00D6799A"/>
    <w:rsid w:val="00E02F3E"/>
    <w:rsid w:val="00E32DBF"/>
    <w:rsid w:val="00E67222"/>
    <w:rsid w:val="00ED1BB3"/>
    <w:rsid w:val="00F3468C"/>
    <w:rsid w:val="00FE404E"/>
    <w:rsid w:val="00FE687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cp:lastPrinted>2020-04-22T06:45:00Z</cp:lastPrinted>
  <dcterms:created xsi:type="dcterms:W3CDTF">2021-09-07T18:06:00Z</dcterms:created>
  <dcterms:modified xsi:type="dcterms:W3CDTF">2021-09-07T18:06:00Z</dcterms:modified>
</cp:coreProperties>
</file>