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AE8B" w14:textId="77777777" w:rsidR="00E11E85" w:rsidRPr="00E11E85" w:rsidRDefault="00E11E85" w:rsidP="00E11E85">
      <w:pPr>
        <w:spacing w:after="24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Ogłoszenie nr 760222-N-2020 z dnia 01.12.2020 r. </w:t>
      </w:r>
    </w:p>
    <w:p w14:paraId="37F4E995" w14:textId="77777777" w:rsidR="00E11E85" w:rsidRPr="00E11E85" w:rsidRDefault="00E11E85" w:rsidP="00E11E85">
      <w:pPr>
        <w:spacing w:after="0" w:line="240" w:lineRule="auto"/>
        <w:jc w:val="center"/>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Gmina Gołdap: Przebudowa drogi dojazdowej przy ulicy Fryderyka Chopina 2B w Gołdapi</w:t>
      </w:r>
      <w:r w:rsidRPr="00E11E85">
        <w:rPr>
          <w:rFonts w:ascii="Times New Roman" w:eastAsia="Times New Roman" w:hAnsi="Times New Roman" w:cs="Times New Roman"/>
          <w:sz w:val="24"/>
          <w:szCs w:val="24"/>
          <w:lang w:eastAsia="pl-PL"/>
        </w:rPr>
        <w:br/>
        <w:t xml:space="preserve">OGŁOSZENIE O ZAMÓWIENIU - Roboty budowlane </w:t>
      </w:r>
    </w:p>
    <w:p w14:paraId="49B1BFD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Zamieszczanie ogłoszenia:</w:t>
      </w:r>
      <w:r w:rsidRPr="00E11E85">
        <w:rPr>
          <w:rFonts w:ascii="Times New Roman" w:eastAsia="Times New Roman" w:hAnsi="Times New Roman" w:cs="Times New Roman"/>
          <w:sz w:val="24"/>
          <w:szCs w:val="24"/>
          <w:lang w:eastAsia="pl-PL"/>
        </w:rPr>
        <w:t xml:space="preserve"> Zamieszczanie obowiązkowe </w:t>
      </w:r>
    </w:p>
    <w:p w14:paraId="431A46B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Ogłoszenie dotyczy:</w:t>
      </w:r>
      <w:r w:rsidRPr="00E11E85">
        <w:rPr>
          <w:rFonts w:ascii="Times New Roman" w:eastAsia="Times New Roman" w:hAnsi="Times New Roman" w:cs="Times New Roman"/>
          <w:sz w:val="24"/>
          <w:szCs w:val="24"/>
          <w:lang w:eastAsia="pl-PL"/>
        </w:rPr>
        <w:t xml:space="preserve"> Zamówienia publicznego </w:t>
      </w:r>
    </w:p>
    <w:p w14:paraId="6218CF79"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CDC36B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572CCC1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Nazwa projektu lub programu</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p>
    <w:p w14:paraId="6C9DBF74"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AC6BB1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3503C48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11E85">
        <w:rPr>
          <w:rFonts w:ascii="Times New Roman" w:eastAsia="Times New Roman" w:hAnsi="Times New Roman" w:cs="Times New Roman"/>
          <w:sz w:val="24"/>
          <w:szCs w:val="24"/>
          <w:lang w:eastAsia="pl-PL"/>
        </w:rPr>
        <w:br/>
      </w:r>
    </w:p>
    <w:p w14:paraId="6C968BC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u w:val="single"/>
          <w:lang w:eastAsia="pl-PL"/>
        </w:rPr>
        <w:t>SEKCJA I: ZAMAWIAJĄCY</w:t>
      </w:r>
      <w:r w:rsidRPr="00E11E85">
        <w:rPr>
          <w:rFonts w:ascii="Times New Roman" w:eastAsia="Times New Roman" w:hAnsi="Times New Roman" w:cs="Times New Roman"/>
          <w:sz w:val="24"/>
          <w:szCs w:val="24"/>
          <w:lang w:eastAsia="pl-PL"/>
        </w:rPr>
        <w:t xml:space="preserve"> </w:t>
      </w:r>
    </w:p>
    <w:p w14:paraId="667C9E3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Postępowanie przeprowadza centralny zamawiający </w:t>
      </w:r>
    </w:p>
    <w:p w14:paraId="55CD9C6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4BF737F9"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62B29A4"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20E95EC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Informacje na temat </w:t>
      </w:r>
      <w:proofErr w:type="gramStart"/>
      <w:r w:rsidRPr="00E11E85">
        <w:rPr>
          <w:rFonts w:ascii="Times New Roman" w:eastAsia="Times New Roman" w:hAnsi="Times New Roman" w:cs="Times New Roman"/>
          <w:b/>
          <w:bCs/>
          <w:sz w:val="24"/>
          <w:szCs w:val="24"/>
          <w:lang w:eastAsia="pl-PL"/>
        </w:rPr>
        <w:t>podmiotu</w:t>
      </w:r>
      <w:proofErr w:type="gramEnd"/>
      <w:r w:rsidRPr="00E11E85">
        <w:rPr>
          <w:rFonts w:ascii="Times New Roman" w:eastAsia="Times New Roman" w:hAnsi="Times New Roman" w:cs="Times New Roman"/>
          <w:b/>
          <w:bCs/>
          <w:sz w:val="24"/>
          <w:szCs w:val="24"/>
          <w:lang w:eastAsia="pl-PL"/>
        </w:rPr>
        <w:t xml:space="preserve"> któremu zamawiający powierzył/powierzyli prowadzenie postępowania:</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Postępowanie jest przeprowadzane wspólnie przez zamawiających</w:t>
      </w:r>
      <w:r w:rsidRPr="00E11E85">
        <w:rPr>
          <w:rFonts w:ascii="Times New Roman" w:eastAsia="Times New Roman" w:hAnsi="Times New Roman" w:cs="Times New Roman"/>
          <w:sz w:val="24"/>
          <w:szCs w:val="24"/>
          <w:lang w:eastAsia="pl-PL"/>
        </w:rPr>
        <w:t xml:space="preserve"> </w:t>
      </w:r>
    </w:p>
    <w:p w14:paraId="33E5EF35"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171681D9"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5802125"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2F8474F0"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Informacje dodatkowe:</w:t>
      </w:r>
      <w:r w:rsidRPr="00E11E85">
        <w:rPr>
          <w:rFonts w:ascii="Times New Roman" w:eastAsia="Times New Roman" w:hAnsi="Times New Roman" w:cs="Times New Roman"/>
          <w:sz w:val="24"/>
          <w:szCs w:val="24"/>
          <w:lang w:eastAsia="pl-PL"/>
        </w:rPr>
        <w:t xml:space="preserve"> </w:t>
      </w:r>
    </w:p>
    <w:p w14:paraId="0786F5A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 1) NAZWA I ADRES: </w:t>
      </w:r>
      <w:r w:rsidRPr="00E11E85">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E11E85">
        <w:rPr>
          <w:rFonts w:ascii="Times New Roman" w:eastAsia="Times New Roman" w:hAnsi="Times New Roman" w:cs="Times New Roman"/>
          <w:sz w:val="24"/>
          <w:szCs w:val="24"/>
          <w:lang w:eastAsia="pl-PL"/>
        </w:rPr>
        <w:t>Zwycięstwa  14</w:t>
      </w:r>
      <w:proofErr w:type="gramEnd"/>
      <w:r w:rsidRPr="00E11E85">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E11E85">
        <w:rPr>
          <w:rFonts w:ascii="Times New Roman" w:eastAsia="Times New Roman" w:hAnsi="Times New Roman" w:cs="Times New Roman"/>
          <w:sz w:val="24"/>
          <w:szCs w:val="24"/>
          <w:lang w:eastAsia="pl-PL"/>
        </w:rPr>
        <w:br/>
        <w:t xml:space="preserve">Adres strony internetowej (URL): http://bip.goldap.pl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lastRenderedPageBreak/>
        <w:t xml:space="preserve">Adres profilu nabywcy: </w:t>
      </w:r>
      <w:r w:rsidRPr="00E11E8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F89DE2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 2) RODZAJ ZAMAWIAJĄCEGO: </w:t>
      </w:r>
      <w:r w:rsidRPr="00E11E85">
        <w:rPr>
          <w:rFonts w:ascii="Times New Roman" w:eastAsia="Times New Roman" w:hAnsi="Times New Roman" w:cs="Times New Roman"/>
          <w:sz w:val="24"/>
          <w:szCs w:val="24"/>
          <w:lang w:eastAsia="pl-PL"/>
        </w:rPr>
        <w:t xml:space="preserve">Administracja samorządowa </w:t>
      </w:r>
      <w:r w:rsidRPr="00E11E85">
        <w:rPr>
          <w:rFonts w:ascii="Times New Roman" w:eastAsia="Times New Roman" w:hAnsi="Times New Roman" w:cs="Times New Roman"/>
          <w:sz w:val="24"/>
          <w:szCs w:val="24"/>
          <w:lang w:eastAsia="pl-PL"/>
        </w:rPr>
        <w:br/>
      </w:r>
    </w:p>
    <w:p w14:paraId="471D697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I.3) WSPÓLNE UDZIELANIE ZAMÓWIENIA </w:t>
      </w:r>
      <w:r w:rsidRPr="00E11E85">
        <w:rPr>
          <w:rFonts w:ascii="Times New Roman" w:eastAsia="Times New Roman" w:hAnsi="Times New Roman" w:cs="Times New Roman"/>
          <w:b/>
          <w:bCs/>
          <w:i/>
          <w:iCs/>
          <w:sz w:val="24"/>
          <w:szCs w:val="24"/>
          <w:lang w:eastAsia="pl-PL"/>
        </w:rPr>
        <w:t>(jeżeli dotyczy)</w:t>
      </w:r>
      <w:r w:rsidRPr="00E11E85">
        <w:rPr>
          <w:rFonts w:ascii="Times New Roman" w:eastAsia="Times New Roman" w:hAnsi="Times New Roman" w:cs="Times New Roman"/>
          <w:b/>
          <w:bCs/>
          <w:sz w:val="24"/>
          <w:szCs w:val="24"/>
          <w:lang w:eastAsia="pl-PL"/>
        </w:rPr>
        <w:t xml:space="preserve">: </w:t>
      </w:r>
    </w:p>
    <w:p w14:paraId="4E64FE5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11E85">
        <w:rPr>
          <w:rFonts w:ascii="Times New Roman" w:eastAsia="Times New Roman" w:hAnsi="Times New Roman" w:cs="Times New Roman"/>
          <w:sz w:val="24"/>
          <w:szCs w:val="24"/>
          <w:lang w:eastAsia="pl-PL"/>
        </w:rPr>
        <w:br/>
      </w:r>
    </w:p>
    <w:p w14:paraId="137EE55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I.4) KOMUNIKACJA: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11E85">
        <w:rPr>
          <w:rFonts w:ascii="Times New Roman" w:eastAsia="Times New Roman" w:hAnsi="Times New Roman" w:cs="Times New Roman"/>
          <w:sz w:val="24"/>
          <w:szCs w:val="24"/>
          <w:lang w:eastAsia="pl-PL"/>
        </w:rPr>
        <w:t xml:space="preserve"> </w:t>
      </w:r>
    </w:p>
    <w:p w14:paraId="063207B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r>
    </w:p>
    <w:p w14:paraId="485FA72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89CD75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Tak </w:t>
      </w:r>
      <w:r w:rsidRPr="00E11E85">
        <w:rPr>
          <w:rFonts w:ascii="Times New Roman" w:eastAsia="Times New Roman" w:hAnsi="Times New Roman" w:cs="Times New Roman"/>
          <w:sz w:val="24"/>
          <w:szCs w:val="24"/>
          <w:lang w:eastAsia="pl-PL"/>
        </w:rPr>
        <w:br/>
        <w:t xml:space="preserve">http://bip.goldap.pl </w:t>
      </w:r>
    </w:p>
    <w:p w14:paraId="53FEF435"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6EB84E5"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r>
    </w:p>
    <w:p w14:paraId="445637C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Oferty lub wnioski o dopuszczenie do udziału w postępowaniu należy przesyłać:</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Elektronicznie</w:t>
      </w:r>
      <w:r w:rsidRPr="00E11E85">
        <w:rPr>
          <w:rFonts w:ascii="Times New Roman" w:eastAsia="Times New Roman" w:hAnsi="Times New Roman" w:cs="Times New Roman"/>
          <w:sz w:val="24"/>
          <w:szCs w:val="24"/>
          <w:lang w:eastAsia="pl-PL"/>
        </w:rPr>
        <w:t xml:space="preserve"> </w:t>
      </w:r>
    </w:p>
    <w:p w14:paraId="3AA5DCF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adres </w:t>
      </w:r>
      <w:r w:rsidRPr="00E11E85">
        <w:rPr>
          <w:rFonts w:ascii="Times New Roman" w:eastAsia="Times New Roman" w:hAnsi="Times New Roman" w:cs="Times New Roman"/>
          <w:sz w:val="24"/>
          <w:szCs w:val="24"/>
          <w:lang w:eastAsia="pl-PL"/>
        </w:rPr>
        <w:br/>
      </w:r>
    </w:p>
    <w:p w14:paraId="081B31F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p>
    <w:p w14:paraId="1657E390"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Nie </w:t>
      </w:r>
      <w:r w:rsidRPr="00E11E85">
        <w:rPr>
          <w:rFonts w:ascii="Times New Roman" w:eastAsia="Times New Roman" w:hAnsi="Times New Roman" w:cs="Times New Roman"/>
          <w:sz w:val="24"/>
          <w:szCs w:val="24"/>
          <w:lang w:eastAsia="pl-PL"/>
        </w:rPr>
        <w:br/>
        <w:t xml:space="preserve">Inny sposób: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w:t>
      </w:r>
      <w:r w:rsidRPr="00E11E85">
        <w:rPr>
          <w:rFonts w:ascii="Times New Roman" w:eastAsia="Times New Roman" w:hAnsi="Times New Roman" w:cs="Times New Roman"/>
          <w:sz w:val="24"/>
          <w:szCs w:val="24"/>
          <w:lang w:eastAsia="pl-PL"/>
        </w:rPr>
        <w:br/>
        <w:t xml:space="preserve">Inny sposób: </w:t>
      </w:r>
      <w:r w:rsidRPr="00E11E85">
        <w:rPr>
          <w:rFonts w:ascii="Times New Roman" w:eastAsia="Times New Roman" w:hAnsi="Times New Roman" w:cs="Times New Roman"/>
          <w:sz w:val="24"/>
          <w:szCs w:val="24"/>
          <w:lang w:eastAsia="pl-PL"/>
        </w:rPr>
        <w:br/>
        <w:t xml:space="preserve">w formie pisemnej </w:t>
      </w:r>
      <w:r w:rsidRPr="00E11E85">
        <w:rPr>
          <w:rFonts w:ascii="Times New Roman" w:eastAsia="Times New Roman" w:hAnsi="Times New Roman" w:cs="Times New Roman"/>
          <w:sz w:val="24"/>
          <w:szCs w:val="24"/>
          <w:lang w:eastAsia="pl-PL"/>
        </w:rPr>
        <w:br/>
        <w:t xml:space="preserve">Adres: </w:t>
      </w:r>
      <w:r w:rsidRPr="00E11E85">
        <w:rPr>
          <w:rFonts w:ascii="Times New Roman" w:eastAsia="Times New Roman" w:hAnsi="Times New Roman" w:cs="Times New Roman"/>
          <w:sz w:val="24"/>
          <w:szCs w:val="24"/>
          <w:lang w:eastAsia="pl-PL"/>
        </w:rPr>
        <w:br/>
        <w:t xml:space="preserve">Urząd Miejski w Gołdapi, Plac Zwycięstwa 14, 19-500 Gołdap </w:t>
      </w:r>
    </w:p>
    <w:p w14:paraId="44C1CC3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lastRenderedPageBreak/>
        <w:br/>
      </w:r>
      <w:r w:rsidRPr="00E11E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11E85">
        <w:rPr>
          <w:rFonts w:ascii="Times New Roman" w:eastAsia="Times New Roman" w:hAnsi="Times New Roman" w:cs="Times New Roman"/>
          <w:sz w:val="24"/>
          <w:szCs w:val="24"/>
          <w:lang w:eastAsia="pl-PL"/>
        </w:rPr>
        <w:t xml:space="preserve"> </w:t>
      </w:r>
    </w:p>
    <w:p w14:paraId="59C3A5E7"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11E85">
        <w:rPr>
          <w:rFonts w:ascii="Times New Roman" w:eastAsia="Times New Roman" w:hAnsi="Times New Roman" w:cs="Times New Roman"/>
          <w:sz w:val="24"/>
          <w:szCs w:val="24"/>
          <w:lang w:eastAsia="pl-PL"/>
        </w:rPr>
        <w:br/>
      </w:r>
    </w:p>
    <w:p w14:paraId="41C085E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u w:val="single"/>
          <w:lang w:eastAsia="pl-PL"/>
        </w:rPr>
        <w:t xml:space="preserve">SEKCJA II: PRZEDMIOT ZAMÓWIENIA </w:t>
      </w:r>
    </w:p>
    <w:p w14:paraId="11DDD9D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II.1) Nazwa nadana zamówieniu przez zamawiającego: </w:t>
      </w:r>
      <w:r w:rsidRPr="00E11E85">
        <w:rPr>
          <w:rFonts w:ascii="Times New Roman" w:eastAsia="Times New Roman" w:hAnsi="Times New Roman" w:cs="Times New Roman"/>
          <w:sz w:val="24"/>
          <w:szCs w:val="24"/>
          <w:lang w:eastAsia="pl-PL"/>
        </w:rPr>
        <w:t xml:space="preserve">Przebudowa drogi dojazdowej przy ulicy Fryderyka Chopina 2B w Gołdapi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Numer referencyjny: </w:t>
      </w:r>
      <w:r w:rsidRPr="00E11E85">
        <w:rPr>
          <w:rFonts w:ascii="Times New Roman" w:eastAsia="Times New Roman" w:hAnsi="Times New Roman" w:cs="Times New Roman"/>
          <w:sz w:val="24"/>
          <w:szCs w:val="24"/>
          <w:lang w:eastAsia="pl-PL"/>
        </w:rPr>
        <w:t xml:space="preserve">WIK-ZP.271.29.2020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6FAEEAA" w14:textId="77777777" w:rsidR="00E11E85" w:rsidRPr="00E11E85" w:rsidRDefault="00E11E85" w:rsidP="00E11E85">
      <w:pPr>
        <w:spacing w:after="0" w:line="240" w:lineRule="auto"/>
        <w:jc w:val="both"/>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p>
    <w:p w14:paraId="63A2B64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II.2) Rodzaj zamówienia: </w:t>
      </w:r>
      <w:r w:rsidRPr="00E11E85">
        <w:rPr>
          <w:rFonts w:ascii="Times New Roman" w:eastAsia="Times New Roman" w:hAnsi="Times New Roman" w:cs="Times New Roman"/>
          <w:sz w:val="24"/>
          <w:szCs w:val="24"/>
          <w:lang w:eastAsia="pl-PL"/>
        </w:rPr>
        <w:t xml:space="preserve">Roboty budowlane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II.3) Informacja o możliwości składania ofert częściowych</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Zamówienie podzielone jest na części: </w:t>
      </w:r>
    </w:p>
    <w:p w14:paraId="7437259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Oferty lub wnioski o dopuszczenie do udziału w postępowaniu można składać w odniesieniu do:</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p>
    <w:p w14:paraId="02AB1337"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II.4) Krótki opis przedmiotu zamówienia </w:t>
      </w:r>
      <w:r w:rsidRPr="00E11E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11E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11E85">
        <w:rPr>
          <w:rFonts w:ascii="Times New Roman" w:eastAsia="Times New Roman" w:hAnsi="Times New Roman" w:cs="Times New Roman"/>
          <w:sz w:val="24"/>
          <w:szCs w:val="24"/>
          <w:lang w:eastAsia="pl-PL"/>
        </w:rPr>
        <w:t xml:space="preserve">Przedmiotem zamówienia jest przebudowa niepublicznej drogi wewnętrznej - drogi dojazdowej przy ulicy Fryderyka Chopina 2B w Gołdapi o zmiennej szerokości 4,5 – 5,00 m i długości 85,39 m z istniejącej nawierzchni żwirowej na nawierzchnię z kostki brukowej wraz z utwardzeniem na połączeniach z istniejącymi garażami i parkingiem po prawej stronie, a także budowę sieci kanalizacji deszczowej. Szczegółowy zakres przedmiotu zamówienia określony został w projektach budowlanym branży drogowej i wykonawczym branży sanitarnej, szczegółowych specyfikacjach technicznych wykonania i odbioru robót budowlanych, przedmiarze robót/ kosztorysie ofertowym – stanowiących odpowiednio załączniki nr 9, 10, 11, 12 i 13 do SIWZ. W ramach wykonywania robót budowlanych Wykonawca zobowiązany będzie do: - zapewnienia obsługi geodezyjnej niezbędnej do wykonania zamówienia, - wykonania inwentaryzacji powykonawczej, - organizacji i zagospodarowania placu budowy m.in. utrzymania zaplecza budowy, podłączenia wody i energii elektrycznej, dozoru budowy, wywozu nieczystości itp.), - utrzymania i likwidacji placu budowy, odtworzenie stanu pierwotnego dróg, dojazdów oraz terenu w rejonie prowadzonych robót, - uporządkowania terenu po zakończeniu robót, itp. - ponoszenia opłat administracyjnych w tym opłat za media (zabezpieczenie terenu budowy w </w:t>
      </w:r>
      <w:r w:rsidRPr="00E11E85">
        <w:rPr>
          <w:rFonts w:ascii="Times New Roman" w:eastAsia="Times New Roman" w:hAnsi="Times New Roman" w:cs="Times New Roman"/>
          <w:sz w:val="24"/>
          <w:szCs w:val="24"/>
          <w:lang w:eastAsia="pl-PL"/>
        </w:rPr>
        <w:lastRenderedPageBreak/>
        <w:t xml:space="preserve">energię elektryczną, wodę itp.).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II.5) Główny kod CPV: </w:t>
      </w:r>
      <w:r w:rsidRPr="00E11E85">
        <w:rPr>
          <w:rFonts w:ascii="Times New Roman" w:eastAsia="Times New Roman" w:hAnsi="Times New Roman" w:cs="Times New Roman"/>
          <w:sz w:val="24"/>
          <w:szCs w:val="24"/>
          <w:lang w:eastAsia="pl-PL"/>
        </w:rPr>
        <w:t xml:space="preserve">45233120-6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Dodatkowe kody CPV:</w:t>
      </w:r>
      <w:r w:rsidRPr="00E11E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11E85" w:rsidRPr="00E11E85" w14:paraId="20E14648"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780CDF59"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Kod CPV</w:t>
            </w:r>
          </w:p>
        </w:tc>
      </w:tr>
      <w:tr w:rsidR="00E11E85" w:rsidRPr="00E11E85" w14:paraId="4EDA08B5"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7D5206C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45233220-7</w:t>
            </w:r>
          </w:p>
        </w:tc>
      </w:tr>
      <w:tr w:rsidR="00E11E85" w:rsidRPr="00E11E85" w14:paraId="414CCF2A"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1D8CE57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45232440-8</w:t>
            </w:r>
          </w:p>
        </w:tc>
      </w:tr>
      <w:tr w:rsidR="00E11E85" w:rsidRPr="00E11E85" w14:paraId="35F4AE1D"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3AB4678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45200000-9</w:t>
            </w:r>
          </w:p>
        </w:tc>
      </w:tr>
    </w:tbl>
    <w:p w14:paraId="06C862F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II.6) Całkowita wartość zamówienia </w:t>
      </w:r>
      <w:r w:rsidRPr="00E11E85">
        <w:rPr>
          <w:rFonts w:ascii="Times New Roman" w:eastAsia="Times New Roman" w:hAnsi="Times New Roman" w:cs="Times New Roman"/>
          <w:i/>
          <w:iCs/>
          <w:sz w:val="24"/>
          <w:szCs w:val="24"/>
          <w:lang w:eastAsia="pl-PL"/>
        </w:rPr>
        <w:t>(jeżeli zamawiający podaje informacje o wartości zamówienia)</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Wartość bez VAT: </w:t>
      </w:r>
      <w:r w:rsidRPr="00E11E85">
        <w:rPr>
          <w:rFonts w:ascii="Times New Roman" w:eastAsia="Times New Roman" w:hAnsi="Times New Roman" w:cs="Times New Roman"/>
          <w:sz w:val="24"/>
          <w:szCs w:val="24"/>
          <w:lang w:eastAsia="pl-PL"/>
        </w:rPr>
        <w:br/>
        <w:t xml:space="preserve">Waluta: </w:t>
      </w:r>
    </w:p>
    <w:p w14:paraId="508A05D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11E85">
        <w:rPr>
          <w:rFonts w:ascii="Times New Roman" w:eastAsia="Times New Roman" w:hAnsi="Times New Roman" w:cs="Times New Roman"/>
          <w:sz w:val="24"/>
          <w:szCs w:val="24"/>
          <w:lang w:eastAsia="pl-PL"/>
        </w:rPr>
        <w:t xml:space="preserve"> </w:t>
      </w:r>
    </w:p>
    <w:p w14:paraId="5A0F981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11E85">
        <w:rPr>
          <w:rFonts w:ascii="Times New Roman" w:eastAsia="Times New Roman" w:hAnsi="Times New Roman" w:cs="Times New Roman"/>
          <w:b/>
          <w:bCs/>
          <w:sz w:val="24"/>
          <w:szCs w:val="24"/>
          <w:lang w:eastAsia="pl-PL"/>
        </w:rPr>
        <w:t>Pzp</w:t>
      </w:r>
      <w:proofErr w:type="spellEnd"/>
      <w:r w:rsidRPr="00E11E85">
        <w:rPr>
          <w:rFonts w:ascii="Times New Roman" w:eastAsia="Times New Roman" w:hAnsi="Times New Roman" w:cs="Times New Roman"/>
          <w:b/>
          <w:bCs/>
          <w:sz w:val="24"/>
          <w:szCs w:val="24"/>
          <w:lang w:eastAsia="pl-PL"/>
        </w:rPr>
        <w:t xml:space="preserve">: </w:t>
      </w: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miesiącach:   </w:t>
      </w:r>
      <w:r w:rsidRPr="00E11E85">
        <w:rPr>
          <w:rFonts w:ascii="Times New Roman" w:eastAsia="Times New Roman" w:hAnsi="Times New Roman" w:cs="Times New Roman"/>
          <w:i/>
          <w:iCs/>
          <w:sz w:val="24"/>
          <w:szCs w:val="24"/>
          <w:lang w:eastAsia="pl-PL"/>
        </w:rPr>
        <w:t xml:space="preserve"> lub </w:t>
      </w:r>
      <w:r w:rsidRPr="00E11E85">
        <w:rPr>
          <w:rFonts w:ascii="Times New Roman" w:eastAsia="Times New Roman" w:hAnsi="Times New Roman" w:cs="Times New Roman"/>
          <w:b/>
          <w:bCs/>
          <w:sz w:val="24"/>
          <w:szCs w:val="24"/>
          <w:lang w:eastAsia="pl-PL"/>
        </w:rPr>
        <w:t>dniach:</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i/>
          <w:iCs/>
          <w:sz w:val="24"/>
          <w:szCs w:val="24"/>
          <w:lang w:eastAsia="pl-PL"/>
        </w:rPr>
        <w:t>lub</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data rozpoczęcia: </w:t>
      </w:r>
      <w:r w:rsidRPr="00E11E85">
        <w:rPr>
          <w:rFonts w:ascii="Times New Roman" w:eastAsia="Times New Roman" w:hAnsi="Times New Roman" w:cs="Times New Roman"/>
          <w:sz w:val="24"/>
          <w:szCs w:val="24"/>
          <w:lang w:eastAsia="pl-PL"/>
        </w:rPr>
        <w:t> </w:t>
      </w:r>
      <w:r w:rsidRPr="00E11E85">
        <w:rPr>
          <w:rFonts w:ascii="Times New Roman" w:eastAsia="Times New Roman" w:hAnsi="Times New Roman" w:cs="Times New Roman"/>
          <w:i/>
          <w:iCs/>
          <w:sz w:val="24"/>
          <w:szCs w:val="24"/>
          <w:lang w:eastAsia="pl-PL"/>
        </w:rPr>
        <w:t xml:space="preserve"> lub </w:t>
      </w:r>
      <w:r w:rsidRPr="00E11E85">
        <w:rPr>
          <w:rFonts w:ascii="Times New Roman" w:eastAsia="Times New Roman" w:hAnsi="Times New Roman" w:cs="Times New Roman"/>
          <w:b/>
          <w:bCs/>
          <w:sz w:val="24"/>
          <w:szCs w:val="24"/>
          <w:lang w:eastAsia="pl-PL"/>
        </w:rPr>
        <w:t xml:space="preserve">zakończenia: </w:t>
      </w:r>
      <w:r w:rsidRPr="00E11E85">
        <w:rPr>
          <w:rFonts w:ascii="Times New Roman" w:eastAsia="Times New Roman" w:hAnsi="Times New Roman" w:cs="Times New Roman"/>
          <w:sz w:val="24"/>
          <w:szCs w:val="24"/>
          <w:lang w:eastAsia="pl-PL"/>
        </w:rPr>
        <w:t xml:space="preserve">18.06.2021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II.9) Informacje dodatkowe: </w:t>
      </w:r>
      <w:r w:rsidRPr="00E11E85">
        <w:rPr>
          <w:rFonts w:ascii="Times New Roman" w:eastAsia="Times New Roman" w:hAnsi="Times New Roman" w:cs="Times New Roman"/>
          <w:sz w:val="24"/>
          <w:szCs w:val="24"/>
          <w:lang w:eastAsia="pl-PL"/>
        </w:rPr>
        <w:t>Wymagania zatrudnienia przez wykonawcę lub podwykonawcę na podstawie umowy o pracę w sposób określony w art. 22 § 1 ustawy z dnia 26 czerwca 1974 r. - Kodeks pracy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xml:space="preserve">.: Dz. U. z 2020 r., poz. 1320 ze zm.) osób wykonujących wskazane przez zamawiającego czynności w zakresie realizacji zamówienia: 1) Zamawiający wymaga, aby Wykonawca zatrudniał na umowę o pracę w wymiarze czasu pracy adekwatnym do powierzonych zadań, wszystkich pracowników fizycznych oraz operatorów maszyn i urządzeń, za wyjątkiem kierownika budowy i kierowników robót, którzy wykonują czynności w zakresie realizacji zamówienia. W przypadku gdy, czynności w zakresie realizacji zamówienia zostaną powierzone do wykonania podwykonawcy lub dalszemu podwykonawcy, wymóg zatrudnienia na umowę o pracę dotyczy ww. pracowników podwykonawcy i dalszego podwykonawcy. Wymóg zatrudnienia na umowę o pracę nie dotyczy podwykonawców, prowadzących działalność gospodarczą na podstawie wpisu w Centralnej Ewidencji i Informacji o Działalności Gospodarczej lub innych równoważnych rejestrów oraz wykonujących osobiście i samodzielnie powierzone im czynności w zakresie realizacji zamówienia. Rodzaje czynności niezbędnych do realizacji zamówienia, których dotyczy powyższy wymóg zatrudnienia na umowę o pracę osób wykonujących czynności w trakcie realizacji zamówienia, znajdują się w załączniku nr 8 do SIWZ. 2) Wykonawca ma obowiązek zawrzeć w umowie z podwykonawcą wymóg zatrudniania przez podwykonawcę i dalszych podwykonawców pracowników, o których mowa powyżej na umowę o pracę. 3) Wykonawca obowiązany będzie przedłożyć oświadczenie o spełnieniu obowiązku, o którym </w:t>
      </w:r>
      <w:r w:rsidRPr="00E11E85">
        <w:rPr>
          <w:rFonts w:ascii="Times New Roman" w:eastAsia="Times New Roman" w:hAnsi="Times New Roman" w:cs="Times New Roman"/>
          <w:sz w:val="24"/>
          <w:szCs w:val="24"/>
          <w:lang w:eastAsia="pl-PL"/>
        </w:rPr>
        <w:lastRenderedPageBreak/>
        <w:t xml:space="preserve">mowa w pkt. 1). Oświadczenie powinno zawierać ilość zatrudnionych osób na umowę o pracę oraz stanowisko pracy. Wykonawca ma obowiązek przedkładać na bieżąco aktualne oświadczenie, w sytuacji zmiany ilościowej pracowników zatrudnionych na podstawie umowy o pracę. Zasady powyższe stosuje się odpowiednio do podwykonawców. 4) Zamawiający uprawniony jest do przeprowadzenia kontroli, zastosowania pkt. 1), a w sytuacji wątpliwości co do sposobu zatrudnienia pracowników, może zwrócić się o przeprowadzenie stosownej kontroli przez Państwową Inspekcję Pracy, 5) Wykonawca zapłaci Zamawiającemu kary umowne: a) za każdy ujawniony przypadek nie przestrzegania, przez Wykonawcę pkt. 1) – w wysokości 1000,00 zł za każdą osobę niezatrudnioną na umowę o pracę. Kara ta stanowić będzie wynik iloczynu kwoty 1000,00 zł oraz ilości miesięcy, podczas których, dana osoba nie miała wymaganej umowy o pracę, b) za każdy ujawniony przypadek nie zawarcia przez Wykonawcę zapisów z pkt. 2) – w wysokości 1000,00 zł. </w:t>
      </w:r>
    </w:p>
    <w:p w14:paraId="234BB6E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AB3928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III.1) WARUNKI UDZIAŁU W POSTĘPOWANIU </w:t>
      </w:r>
    </w:p>
    <w:p w14:paraId="4608449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III.1.2) Sytuacja finansowa lub ekonomiczna </w:t>
      </w:r>
      <w:r w:rsidRPr="00E11E8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III.1.3) Zdolność techniczna lub zawodowa </w:t>
      </w:r>
      <w:r w:rsidRPr="00E11E85">
        <w:rPr>
          <w:rFonts w:ascii="Times New Roman" w:eastAsia="Times New Roman" w:hAnsi="Times New Roman" w:cs="Times New Roman"/>
          <w:sz w:val="24"/>
          <w:szCs w:val="24"/>
          <w:lang w:eastAsia="pl-PL"/>
        </w:rPr>
        <w:br/>
        <w:t>Określenie warunków: - dysponują co najmniej jedną osobą posiadającą uprawnienia budowlane do kierowania robotami budowlanymi w specjalności inżynieryjnej drogowej lub inne uprawnienia umożliwiające wykonywanie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Dz. U. z 2020, poz. 220) z zastrzeżeniem art. 12a oraz innych przepisów ustawy Prawo Budowlane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Dz. U. z 2020 r., poz. 1333 ze zm.) - wykonali w okresie ostatnich 5 lat przed upływem terminu składania ofert, a jeżeli okres prowadzenia działalności jest krótszy – w tym okresie co najmniej dwóch robót polegających na budowie/przebudowie drogi gminnej lub wyższej kategorii o nawierzchni utwardzonej i długości nie mniejszej niż 60 m każda. (Droga w rozumieniu ustawy z dnia 21.03.1985 r. o drogach publicznych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Dz. U. z 2020 r., poz. 470 ze zm.); klasa drogi zgodnie z rozporządzeniem Ministra Transportu i Gospodarki Morskiej z dnia 2 marca 1999 r. w sprawie warunków technicznych jakim powinny odpowiadać drogi publiczne i ich usytuowanie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xml:space="preserve">.: Dz. U. z 2016 poz. 124)) </w:t>
      </w:r>
      <w:r w:rsidRPr="00E11E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11E85">
        <w:rPr>
          <w:rFonts w:ascii="Times New Roman" w:eastAsia="Times New Roman" w:hAnsi="Times New Roman" w:cs="Times New Roman"/>
          <w:sz w:val="24"/>
          <w:szCs w:val="24"/>
          <w:lang w:eastAsia="pl-PL"/>
        </w:rPr>
        <w:br/>
        <w:t xml:space="preserve">Informacje dodatkowe: </w:t>
      </w:r>
    </w:p>
    <w:p w14:paraId="463D2E80"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III.2) PODSTAWY WYKLUCZENIA </w:t>
      </w:r>
    </w:p>
    <w:p w14:paraId="342DBAD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E11E85">
        <w:rPr>
          <w:rFonts w:ascii="Times New Roman" w:eastAsia="Times New Roman" w:hAnsi="Times New Roman" w:cs="Times New Roman"/>
          <w:b/>
          <w:bCs/>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11E85">
        <w:rPr>
          <w:rFonts w:ascii="Times New Roman" w:eastAsia="Times New Roman" w:hAnsi="Times New Roman" w:cs="Times New Roman"/>
          <w:b/>
          <w:bCs/>
          <w:sz w:val="24"/>
          <w:szCs w:val="24"/>
          <w:lang w:eastAsia="pl-PL"/>
        </w:rPr>
        <w:t>Pzp</w:t>
      </w:r>
      <w:proofErr w:type="spellEnd"/>
      <w:r w:rsidRPr="00E11E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11E85">
        <w:rPr>
          <w:rFonts w:ascii="Times New Roman" w:eastAsia="Times New Roman" w:hAnsi="Times New Roman" w:cs="Times New Roman"/>
          <w:sz w:val="24"/>
          <w:szCs w:val="24"/>
          <w:lang w:eastAsia="pl-PL"/>
        </w:rPr>
        <w:t>Pzp</w:t>
      </w:r>
      <w:proofErr w:type="spellEnd"/>
      <w:r w:rsidRPr="00E11E85">
        <w:rPr>
          <w:rFonts w:ascii="Times New Roman" w:eastAsia="Times New Roman" w:hAnsi="Times New Roman" w:cs="Times New Roman"/>
          <w:sz w:val="24"/>
          <w:szCs w:val="24"/>
          <w:lang w:eastAsia="pl-PL"/>
        </w:rPr>
        <w:t xml:space="preserve">) </w:t>
      </w:r>
    </w:p>
    <w:p w14:paraId="5964C75B"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A40C95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11E85">
        <w:rPr>
          <w:rFonts w:ascii="Times New Roman" w:eastAsia="Times New Roman" w:hAnsi="Times New Roman" w:cs="Times New Roman"/>
          <w:sz w:val="24"/>
          <w:szCs w:val="24"/>
          <w:lang w:eastAsia="pl-PL"/>
        </w:rPr>
        <w:br/>
        <w:t xml:space="preserve">Tak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Oświadczenie o spełnianiu kryteriów selekcji </w:t>
      </w:r>
      <w:r w:rsidRPr="00E11E85">
        <w:rPr>
          <w:rFonts w:ascii="Times New Roman" w:eastAsia="Times New Roman" w:hAnsi="Times New Roman" w:cs="Times New Roman"/>
          <w:sz w:val="24"/>
          <w:szCs w:val="24"/>
          <w:lang w:eastAsia="pl-PL"/>
        </w:rPr>
        <w:br/>
        <w:t xml:space="preserve">Nie </w:t>
      </w:r>
    </w:p>
    <w:p w14:paraId="727831C4"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III.4) WYKAZ OŚWIADCZEŃ LUB </w:t>
      </w:r>
      <w:proofErr w:type="gramStart"/>
      <w:r w:rsidRPr="00E11E85">
        <w:rPr>
          <w:rFonts w:ascii="Times New Roman" w:eastAsia="Times New Roman" w:hAnsi="Times New Roman" w:cs="Times New Roman"/>
          <w:b/>
          <w:bCs/>
          <w:sz w:val="24"/>
          <w:szCs w:val="24"/>
          <w:lang w:eastAsia="pl-PL"/>
        </w:rPr>
        <w:t>DOKUMENTÓW ,</w:t>
      </w:r>
      <w:proofErr w:type="gramEnd"/>
      <w:r w:rsidRPr="00E11E85">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081A2A6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w:t>
      </w:r>
      <w:r w:rsidRPr="00E11E85">
        <w:rPr>
          <w:rFonts w:ascii="Times New Roman" w:eastAsia="Times New Roman" w:hAnsi="Times New Roman" w:cs="Times New Roman"/>
          <w:sz w:val="24"/>
          <w:szCs w:val="24"/>
          <w:lang w:eastAsia="pl-PL"/>
        </w:rPr>
        <w:lastRenderedPageBreak/>
        <w:t xml:space="preserve">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E11E85">
        <w:rPr>
          <w:rFonts w:ascii="Times New Roman" w:eastAsia="Times New Roman" w:hAnsi="Times New Roman" w:cs="Times New Roman"/>
          <w:sz w:val="24"/>
          <w:szCs w:val="24"/>
          <w:lang w:eastAsia="pl-PL"/>
        </w:rPr>
        <w:t>ppkt</w:t>
      </w:r>
      <w:proofErr w:type="spellEnd"/>
      <w:r w:rsidRPr="00E11E85">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lit.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6ED8C6F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D55077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III.5.1) W ZAKRESIE SPEŁNIANIA WARUNKÓW UDZIAŁU W POSTĘPOWANIU:</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a) wykazu osób, skierowanych przez wykonawcę do realizacji zamówienia publicznego skierowanych przez wykonawcę do realizacji zamówienia wraz z informacjami na temat ich kwalifikacji zawodowych, uprawnień, doświadczenia i wykształcenia niezbędnych do wykonania zamówienia publicznego, a także zakresu wykonywanych przez nich czynności oraz informację o podstawie do dysponowania tymi osobami - przedstawiony na załączniku nr 6 do SIWZ, b)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przedstawiony na załączniku nr 7 do SIWZ,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III.5.2) W ZAKRESIE KRYTERIÓW SELEKCJI:</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p>
    <w:p w14:paraId="120CE44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39F706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III.7) INNE DOKUMENTY NIE WYMIENIONE W pkt III.3) - III.6) </w:t>
      </w:r>
    </w:p>
    <w:p w14:paraId="66A73697"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1. Zamawiający zaleca, aby w przypadku wniesienia wadium w formie: a) pieniężnej– dokument potwierdzający dokonanie przelewu wadium został załączony do oferty; b) innej </w:t>
      </w:r>
      <w:r w:rsidRPr="00E11E85">
        <w:rPr>
          <w:rFonts w:ascii="Times New Roman" w:eastAsia="Times New Roman" w:hAnsi="Times New Roman" w:cs="Times New Roman"/>
          <w:sz w:val="24"/>
          <w:szCs w:val="24"/>
          <w:lang w:eastAsia="pl-PL"/>
        </w:rPr>
        <w:lastRenderedPageBreak/>
        <w:t xml:space="preserve">niż pieniądz – oryginał dokumentu został złożony w kasie tut. Urzędu – parter budynku lub oddzielnej kopercie wraz z ofertą, a jego kopia w ofercie. 2. Kosztorys ofertowy wraz z zestawieniem cen robocizny, materiałów i sprzętu oraz wskaźniki kalkulacyjne (m.in. koszty pośrednie, koszty zakupu materiałów, zysk, itp.). Uwaga! Kosztorys ofertowy należy złożyć wraz z ofertą. 3. 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37E63AA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u w:val="single"/>
          <w:lang w:eastAsia="pl-PL"/>
        </w:rPr>
        <w:t xml:space="preserve">SEKCJA IV: PROCEDURA </w:t>
      </w:r>
    </w:p>
    <w:p w14:paraId="16645BC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 xml:space="preserve">IV.1) OPIS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IV.1.1) Tryb udzielenia zamówienia: </w:t>
      </w:r>
      <w:r w:rsidRPr="00E11E85">
        <w:rPr>
          <w:rFonts w:ascii="Times New Roman" w:eastAsia="Times New Roman" w:hAnsi="Times New Roman" w:cs="Times New Roman"/>
          <w:sz w:val="24"/>
          <w:szCs w:val="24"/>
          <w:lang w:eastAsia="pl-PL"/>
        </w:rPr>
        <w:t xml:space="preserve">Przetarg nieograniczony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IV.1.2) Zamawiający żąda wniesienia wadium:</w:t>
      </w:r>
      <w:r w:rsidRPr="00E11E85">
        <w:rPr>
          <w:rFonts w:ascii="Times New Roman" w:eastAsia="Times New Roman" w:hAnsi="Times New Roman" w:cs="Times New Roman"/>
          <w:sz w:val="24"/>
          <w:szCs w:val="24"/>
          <w:lang w:eastAsia="pl-PL"/>
        </w:rPr>
        <w:t xml:space="preserve"> </w:t>
      </w:r>
    </w:p>
    <w:p w14:paraId="2320BB1B"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Tak </w:t>
      </w:r>
      <w:r w:rsidRPr="00E11E85">
        <w:rPr>
          <w:rFonts w:ascii="Times New Roman" w:eastAsia="Times New Roman" w:hAnsi="Times New Roman" w:cs="Times New Roman"/>
          <w:sz w:val="24"/>
          <w:szCs w:val="24"/>
          <w:lang w:eastAsia="pl-PL"/>
        </w:rPr>
        <w:br/>
        <w:t xml:space="preserve">Informacja na temat wadium </w:t>
      </w:r>
      <w:r w:rsidRPr="00E11E85">
        <w:rPr>
          <w:rFonts w:ascii="Times New Roman" w:eastAsia="Times New Roman" w:hAnsi="Times New Roman" w:cs="Times New Roman"/>
          <w:sz w:val="24"/>
          <w:szCs w:val="24"/>
          <w:lang w:eastAsia="pl-PL"/>
        </w:rPr>
        <w:br/>
        <w:t>1. Przystępując do przetargu wykonawca zobowiązany jest do wniesienia wadium w wysokości 4 000,00 zł (słownie: cztery tysiące złotych). Wadium powinno być wniesione najpóźniej do dnia 16.12.2020 r. do godz. 10.00, tj.: przed upływem terminu składania ofert. 2. Wadium może być wnoszone w następujących formach: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w:t>
      </w:r>
      <w:proofErr w:type="spellStart"/>
      <w:r w:rsidRPr="00E11E85">
        <w:rPr>
          <w:rFonts w:ascii="Times New Roman" w:eastAsia="Times New Roman" w:hAnsi="Times New Roman" w:cs="Times New Roman"/>
          <w:sz w:val="24"/>
          <w:szCs w:val="24"/>
          <w:lang w:eastAsia="pl-PL"/>
        </w:rPr>
        <w:t>t.j</w:t>
      </w:r>
      <w:proofErr w:type="spellEnd"/>
      <w:r w:rsidRPr="00E11E85">
        <w:rPr>
          <w:rFonts w:ascii="Times New Roman" w:eastAsia="Times New Roman" w:hAnsi="Times New Roman" w:cs="Times New Roman"/>
          <w:sz w:val="24"/>
          <w:szCs w:val="24"/>
          <w:lang w:eastAsia="pl-PL"/>
        </w:rPr>
        <w:t xml:space="preserve">.: Dz. U. z 2020, poz. 299). 3. Zamawiający zaleca, aby w przypadku wnoszenia wadium w formie innej niż pieniądz, oryginalny dokument złożyć w kasie tutejszego Urzędu Miejskiego, parter budynku, przed upływem wyznaczonego terminu składania ofert, tj.: 16.12.2020 r. do godz. 10.00 4. Wadium musi obejmować cały okres związania ofertą. 5. Wadium wnoszone w pieniądzu wpłaca się przelewem na rachunek 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w:t>
      </w:r>
      <w:r w:rsidRPr="00E11E85">
        <w:rPr>
          <w:rFonts w:ascii="Times New Roman" w:eastAsia="Times New Roman" w:hAnsi="Times New Roman" w:cs="Times New Roman"/>
          <w:sz w:val="24"/>
          <w:szCs w:val="24"/>
          <w:lang w:eastAsia="pl-PL"/>
        </w:rPr>
        <w:lastRenderedPageBreak/>
        <w:t xml:space="preserve">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E11E85">
        <w:rPr>
          <w:rFonts w:ascii="Times New Roman" w:eastAsia="Times New Roman" w:hAnsi="Times New Roman" w:cs="Times New Roman"/>
          <w:sz w:val="24"/>
          <w:szCs w:val="24"/>
          <w:lang w:eastAsia="pl-PL"/>
        </w:rPr>
        <w:t>ppkt</w:t>
      </w:r>
      <w:proofErr w:type="spellEnd"/>
      <w:r w:rsidRPr="00E11E85">
        <w:rPr>
          <w:rFonts w:ascii="Times New Roman" w:eastAsia="Times New Roman" w:hAnsi="Times New Roman" w:cs="Times New Roman"/>
          <w:sz w:val="24"/>
          <w:szCs w:val="24"/>
          <w:lang w:eastAsia="pl-PL"/>
        </w:rPr>
        <w:t xml:space="preserve">. 13), na każde pisemne żądanie zgłoszone przez Zamawiającego w terminie związania ofertą. </w:t>
      </w:r>
    </w:p>
    <w:p w14:paraId="39B6B2EE"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IV.1.3) Przewiduje się udzielenie zaliczek na poczet wykonania zamówienia:</w:t>
      </w:r>
      <w:r w:rsidRPr="00E11E85">
        <w:rPr>
          <w:rFonts w:ascii="Times New Roman" w:eastAsia="Times New Roman" w:hAnsi="Times New Roman" w:cs="Times New Roman"/>
          <w:sz w:val="24"/>
          <w:szCs w:val="24"/>
          <w:lang w:eastAsia="pl-PL"/>
        </w:rPr>
        <w:t xml:space="preserve"> </w:t>
      </w:r>
    </w:p>
    <w:p w14:paraId="30FB302D"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Należy podać informacje na temat udzielania zaliczek: </w:t>
      </w:r>
      <w:r w:rsidRPr="00E11E85">
        <w:rPr>
          <w:rFonts w:ascii="Times New Roman" w:eastAsia="Times New Roman" w:hAnsi="Times New Roman" w:cs="Times New Roman"/>
          <w:sz w:val="24"/>
          <w:szCs w:val="24"/>
          <w:lang w:eastAsia="pl-PL"/>
        </w:rPr>
        <w:br/>
      </w:r>
    </w:p>
    <w:p w14:paraId="2F73EE6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D8E179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11E85">
        <w:rPr>
          <w:rFonts w:ascii="Times New Roman" w:eastAsia="Times New Roman" w:hAnsi="Times New Roman" w:cs="Times New Roman"/>
          <w:sz w:val="24"/>
          <w:szCs w:val="24"/>
          <w:lang w:eastAsia="pl-PL"/>
        </w:rPr>
        <w:br/>
        <w:t xml:space="preserve">Nie </w:t>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p>
    <w:p w14:paraId="1F2C202D"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IV.1.5.) Wymaga się złożenia oferty wariantowej: </w:t>
      </w:r>
    </w:p>
    <w:p w14:paraId="7ADB1EC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Nie </w:t>
      </w:r>
      <w:r w:rsidRPr="00E11E85">
        <w:rPr>
          <w:rFonts w:ascii="Times New Roman" w:eastAsia="Times New Roman" w:hAnsi="Times New Roman" w:cs="Times New Roman"/>
          <w:sz w:val="24"/>
          <w:szCs w:val="24"/>
          <w:lang w:eastAsia="pl-PL"/>
        </w:rPr>
        <w:br/>
        <w:t xml:space="preserve">Dopuszcza się złożenie oferty wariantowej </w:t>
      </w:r>
      <w:r w:rsidRPr="00E11E85">
        <w:rPr>
          <w:rFonts w:ascii="Times New Roman" w:eastAsia="Times New Roman" w:hAnsi="Times New Roman" w:cs="Times New Roman"/>
          <w:sz w:val="24"/>
          <w:szCs w:val="24"/>
          <w:lang w:eastAsia="pl-PL"/>
        </w:rPr>
        <w:br/>
        <w:t xml:space="preserve">Nie </w:t>
      </w:r>
      <w:r w:rsidRPr="00E11E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11E85">
        <w:rPr>
          <w:rFonts w:ascii="Times New Roman" w:eastAsia="Times New Roman" w:hAnsi="Times New Roman" w:cs="Times New Roman"/>
          <w:sz w:val="24"/>
          <w:szCs w:val="24"/>
          <w:lang w:eastAsia="pl-PL"/>
        </w:rPr>
        <w:br/>
      </w:r>
    </w:p>
    <w:p w14:paraId="4338E6F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900E1B3"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Liczba wykonawców   </w:t>
      </w:r>
      <w:r w:rsidRPr="00E11E85">
        <w:rPr>
          <w:rFonts w:ascii="Times New Roman" w:eastAsia="Times New Roman" w:hAnsi="Times New Roman" w:cs="Times New Roman"/>
          <w:sz w:val="24"/>
          <w:szCs w:val="24"/>
          <w:lang w:eastAsia="pl-PL"/>
        </w:rPr>
        <w:br/>
        <w:t xml:space="preserve">Przewidywana minimalna liczba wykonawców </w:t>
      </w:r>
      <w:r w:rsidRPr="00E11E85">
        <w:rPr>
          <w:rFonts w:ascii="Times New Roman" w:eastAsia="Times New Roman" w:hAnsi="Times New Roman" w:cs="Times New Roman"/>
          <w:sz w:val="24"/>
          <w:szCs w:val="24"/>
          <w:lang w:eastAsia="pl-PL"/>
        </w:rPr>
        <w:br/>
        <w:t xml:space="preserve">Maksymalna liczba wykonawców   </w:t>
      </w:r>
      <w:r w:rsidRPr="00E11E85">
        <w:rPr>
          <w:rFonts w:ascii="Times New Roman" w:eastAsia="Times New Roman" w:hAnsi="Times New Roman" w:cs="Times New Roman"/>
          <w:sz w:val="24"/>
          <w:szCs w:val="24"/>
          <w:lang w:eastAsia="pl-PL"/>
        </w:rPr>
        <w:br/>
        <w:t xml:space="preserve">Kryteria selekcji wykonawców: </w:t>
      </w:r>
      <w:r w:rsidRPr="00E11E85">
        <w:rPr>
          <w:rFonts w:ascii="Times New Roman" w:eastAsia="Times New Roman" w:hAnsi="Times New Roman" w:cs="Times New Roman"/>
          <w:sz w:val="24"/>
          <w:szCs w:val="24"/>
          <w:lang w:eastAsia="pl-PL"/>
        </w:rPr>
        <w:br/>
      </w:r>
    </w:p>
    <w:p w14:paraId="31DF7FA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IV.1.7) Informacje na temat umowy ramowej lub dynamicznego systemu zakupów: </w:t>
      </w:r>
    </w:p>
    <w:p w14:paraId="6631B5D6"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lastRenderedPageBreak/>
        <w:t xml:space="preserve">Umowa ramowa będzie zawarta: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Czy przewiduje się ograniczenie liczby uczestników umowy ramowej: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Przewidziana maksymalna liczba uczestników umowy ramowej: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Zamówienie obejmuje ustanowienie dynamicznego systemu zakupów: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11E85">
        <w:rPr>
          <w:rFonts w:ascii="Times New Roman" w:eastAsia="Times New Roman" w:hAnsi="Times New Roman" w:cs="Times New Roman"/>
          <w:sz w:val="24"/>
          <w:szCs w:val="24"/>
          <w:lang w:eastAsia="pl-PL"/>
        </w:rPr>
        <w:br/>
      </w:r>
    </w:p>
    <w:p w14:paraId="1C19B01B"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IV.1.8) Aukcja elektroniczna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Przewidziane jest przeprowadzenie aukcji elektronicznej </w:t>
      </w:r>
      <w:r w:rsidRPr="00E11E85">
        <w:rPr>
          <w:rFonts w:ascii="Times New Roman" w:eastAsia="Times New Roman" w:hAnsi="Times New Roman" w:cs="Times New Roman"/>
          <w:i/>
          <w:iCs/>
          <w:sz w:val="24"/>
          <w:szCs w:val="24"/>
          <w:lang w:eastAsia="pl-PL"/>
        </w:rPr>
        <w:t xml:space="preserve">(przetarg nieograniczony, przetarg ograniczony, negocjacje z ogłoszeniem) </w:t>
      </w:r>
      <w:r w:rsidRPr="00E11E85">
        <w:rPr>
          <w:rFonts w:ascii="Times New Roman" w:eastAsia="Times New Roman" w:hAnsi="Times New Roman" w:cs="Times New Roman"/>
          <w:sz w:val="24"/>
          <w:szCs w:val="24"/>
          <w:lang w:eastAsia="pl-PL"/>
        </w:rPr>
        <w:br/>
        <w:t xml:space="preserve">Należy podać adres strony internetowej, na której aukcja będzie prowadzona: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11E85">
        <w:rPr>
          <w:rFonts w:ascii="Times New Roman" w:eastAsia="Times New Roman" w:hAnsi="Times New Roman" w:cs="Times New Roman"/>
          <w:sz w:val="24"/>
          <w:szCs w:val="24"/>
          <w:lang w:eastAsia="pl-PL"/>
        </w:rPr>
        <w:br/>
        <w:t xml:space="preserve">Informacje dotyczące przebiegu aukcji elektronicznej: </w:t>
      </w:r>
      <w:r w:rsidRPr="00E11E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11E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11E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E11E85">
        <w:rPr>
          <w:rFonts w:ascii="Times New Roman" w:eastAsia="Times New Roman" w:hAnsi="Times New Roman" w:cs="Times New Roman"/>
          <w:sz w:val="24"/>
          <w:szCs w:val="24"/>
          <w:lang w:eastAsia="pl-PL"/>
        </w:rPr>
        <w:br/>
        <w:t xml:space="preserve">Informacje o liczbie etapów aukcji elektronicznej i czasie ich trwania: </w:t>
      </w:r>
    </w:p>
    <w:p w14:paraId="2085BBB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Czas trwania: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11E85">
        <w:rPr>
          <w:rFonts w:ascii="Times New Roman" w:eastAsia="Times New Roman" w:hAnsi="Times New Roman" w:cs="Times New Roman"/>
          <w:sz w:val="24"/>
          <w:szCs w:val="24"/>
          <w:lang w:eastAsia="pl-PL"/>
        </w:rPr>
        <w:br/>
        <w:t xml:space="preserve">Warunki zamknięcia aukcji elektronicznej: </w:t>
      </w:r>
      <w:r w:rsidRPr="00E11E85">
        <w:rPr>
          <w:rFonts w:ascii="Times New Roman" w:eastAsia="Times New Roman" w:hAnsi="Times New Roman" w:cs="Times New Roman"/>
          <w:sz w:val="24"/>
          <w:szCs w:val="24"/>
          <w:lang w:eastAsia="pl-PL"/>
        </w:rPr>
        <w:br/>
      </w:r>
    </w:p>
    <w:p w14:paraId="457F7FB9"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IV.2) KRYTERIA OCENY OFERT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lastRenderedPageBreak/>
        <w:t xml:space="preserve">IV.2.1) Kryteria oceny ofert: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IV.2.2) Kryteria</w:t>
      </w:r>
      <w:r w:rsidRPr="00E11E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E11E85" w:rsidRPr="00E11E85" w14:paraId="28EA6F8D"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4753BC0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B1A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Znaczenie</w:t>
            </w:r>
          </w:p>
        </w:tc>
      </w:tr>
      <w:tr w:rsidR="00E11E85" w:rsidRPr="00E11E85" w14:paraId="35EFA085"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44C63A2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0EFE4"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60,00</w:t>
            </w:r>
          </w:p>
        </w:tc>
      </w:tr>
      <w:tr w:rsidR="00E11E85" w:rsidRPr="00E11E85" w14:paraId="0EE474B5" w14:textId="77777777" w:rsidTr="00E11E85">
        <w:tc>
          <w:tcPr>
            <w:tcW w:w="0" w:type="auto"/>
            <w:tcBorders>
              <w:top w:val="single" w:sz="6" w:space="0" w:color="000000"/>
              <w:left w:val="single" w:sz="6" w:space="0" w:color="000000"/>
              <w:bottom w:val="single" w:sz="6" w:space="0" w:color="000000"/>
              <w:right w:val="single" w:sz="6" w:space="0" w:color="000000"/>
            </w:tcBorders>
            <w:vAlign w:val="center"/>
            <w:hideMark/>
          </w:tcPr>
          <w:p w14:paraId="44EDEBF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2B19B"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40,00</w:t>
            </w:r>
          </w:p>
        </w:tc>
      </w:tr>
    </w:tbl>
    <w:p w14:paraId="6D5DFEB8"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11E85">
        <w:rPr>
          <w:rFonts w:ascii="Times New Roman" w:eastAsia="Times New Roman" w:hAnsi="Times New Roman" w:cs="Times New Roman"/>
          <w:b/>
          <w:bCs/>
          <w:sz w:val="24"/>
          <w:szCs w:val="24"/>
          <w:lang w:eastAsia="pl-PL"/>
        </w:rPr>
        <w:t>Pzp</w:t>
      </w:r>
      <w:proofErr w:type="spellEnd"/>
      <w:r w:rsidRPr="00E11E85">
        <w:rPr>
          <w:rFonts w:ascii="Times New Roman" w:eastAsia="Times New Roman" w:hAnsi="Times New Roman" w:cs="Times New Roman"/>
          <w:b/>
          <w:bCs/>
          <w:sz w:val="24"/>
          <w:szCs w:val="24"/>
          <w:lang w:eastAsia="pl-PL"/>
        </w:rPr>
        <w:t xml:space="preserve"> </w:t>
      </w:r>
      <w:r w:rsidRPr="00E11E85">
        <w:rPr>
          <w:rFonts w:ascii="Times New Roman" w:eastAsia="Times New Roman" w:hAnsi="Times New Roman" w:cs="Times New Roman"/>
          <w:sz w:val="24"/>
          <w:szCs w:val="24"/>
          <w:lang w:eastAsia="pl-PL"/>
        </w:rPr>
        <w:t xml:space="preserve">(przetarg nieograniczony) </w:t>
      </w:r>
      <w:r w:rsidRPr="00E11E85">
        <w:rPr>
          <w:rFonts w:ascii="Times New Roman" w:eastAsia="Times New Roman" w:hAnsi="Times New Roman" w:cs="Times New Roman"/>
          <w:sz w:val="24"/>
          <w:szCs w:val="24"/>
          <w:lang w:eastAsia="pl-PL"/>
        </w:rPr>
        <w:br/>
        <w:t xml:space="preserve">Tak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IV.3) Negocjacje z ogłoszeniem, dialog konkurencyjny, partnerstwo innowacyjne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IV.3.1) Informacje na temat negocjacji z ogłoszeniem</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Minimalne wymagania, które muszą spełniać wszystkie oferty: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11E85">
        <w:rPr>
          <w:rFonts w:ascii="Times New Roman" w:eastAsia="Times New Roman" w:hAnsi="Times New Roman" w:cs="Times New Roman"/>
          <w:sz w:val="24"/>
          <w:szCs w:val="24"/>
          <w:lang w:eastAsia="pl-PL"/>
        </w:rPr>
        <w:br/>
        <w:t xml:space="preserve">Przewidziany jest podział negocjacji na etapy w celu ograniczenia liczby ofert: </w:t>
      </w:r>
      <w:r w:rsidRPr="00E11E85">
        <w:rPr>
          <w:rFonts w:ascii="Times New Roman" w:eastAsia="Times New Roman" w:hAnsi="Times New Roman" w:cs="Times New Roman"/>
          <w:sz w:val="24"/>
          <w:szCs w:val="24"/>
          <w:lang w:eastAsia="pl-PL"/>
        </w:rPr>
        <w:br/>
        <w:t xml:space="preserve">Należy podać informacje na temat etapów negocjacji (w tym liczbę etapów):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IV.3.2) Informacje na temat dialogu konkurencyjnego</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Wstępny harmonogram postępowania: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Podział dialogu na etapy w celu ograniczenia liczby rozwiązań: </w:t>
      </w:r>
      <w:r w:rsidRPr="00E11E85">
        <w:rPr>
          <w:rFonts w:ascii="Times New Roman" w:eastAsia="Times New Roman" w:hAnsi="Times New Roman" w:cs="Times New Roman"/>
          <w:sz w:val="24"/>
          <w:szCs w:val="24"/>
          <w:lang w:eastAsia="pl-PL"/>
        </w:rPr>
        <w:br/>
        <w:t xml:space="preserve">Należy podać informacje na temat etapów dialogu: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IV.3.3) Informacje na temat partnerstwa innowacyjnego</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Informacje dodatkowe: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IV.4) Licytacja elektroniczna </w:t>
      </w:r>
      <w:r w:rsidRPr="00E11E85">
        <w:rPr>
          <w:rFonts w:ascii="Times New Roman" w:eastAsia="Times New Roman" w:hAnsi="Times New Roman" w:cs="Times New Roman"/>
          <w:sz w:val="24"/>
          <w:szCs w:val="24"/>
          <w:lang w:eastAsia="pl-PL"/>
        </w:rPr>
        <w:br/>
        <w:t xml:space="preserve">Adres strony internetowej, na której będzie prowadzona licytacja elektroniczna: </w:t>
      </w:r>
    </w:p>
    <w:p w14:paraId="4A01D72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3A8966A"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359F3BC5"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8C4D78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Informacje o liczbie etapów licytacji elektronicznej i czasie ich trwania: </w:t>
      </w:r>
    </w:p>
    <w:p w14:paraId="728DEDA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Czas trwania: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9E3DB31"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Termin składania wniosków o dopuszczenie do udziału w licytacji elektronicznej: </w:t>
      </w:r>
      <w:r w:rsidRPr="00E11E85">
        <w:rPr>
          <w:rFonts w:ascii="Times New Roman" w:eastAsia="Times New Roman" w:hAnsi="Times New Roman" w:cs="Times New Roman"/>
          <w:sz w:val="24"/>
          <w:szCs w:val="24"/>
          <w:lang w:eastAsia="pl-PL"/>
        </w:rPr>
        <w:br/>
        <w:t xml:space="preserve">Data: godzina: </w:t>
      </w:r>
      <w:r w:rsidRPr="00E11E85">
        <w:rPr>
          <w:rFonts w:ascii="Times New Roman" w:eastAsia="Times New Roman" w:hAnsi="Times New Roman" w:cs="Times New Roman"/>
          <w:sz w:val="24"/>
          <w:szCs w:val="24"/>
          <w:lang w:eastAsia="pl-PL"/>
        </w:rPr>
        <w:br/>
        <w:t xml:space="preserve">Termin otwarcia licytacji elektronicznej: </w:t>
      </w:r>
    </w:p>
    <w:p w14:paraId="455CBC7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t xml:space="preserve">Termin i warunki zamknięcia licytacji elektronicznej: </w:t>
      </w:r>
    </w:p>
    <w:p w14:paraId="11B62C7F"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4D5B7C4"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Wymagania dotyczące zabezpieczenia należytego wykonania umowy: </w:t>
      </w:r>
    </w:p>
    <w:p w14:paraId="65F79372"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sz w:val="24"/>
          <w:szCs w:val="24"/>
          <w:lang w:eastAsia="pl-PL"/>
        </w:rPr>
        <w:br/>
        <w:t xml:space="preserve">Informacje dodatkowe: </w:t>
      </w:r>
    </w:p>
    <w:p w14:paraId="65E073EC"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r w:rsidRPr="00E11E85">
        <w:rPr>
          <w:rFonts w:ascii="Times New Roman" w:eastAsia="Times New Roman" w:hAnsi="Times New Roman" w:cs="Times New Roman"/>
          <w:b/>
          <w:bCs/>
          <w:sz w:val="24"/>
          <w:szCs w:val="24"/>
          <w:lang w:eastAsia="pl-PL"/>
        </w:rPr>
        <w:t>IV.5) ZMIANA UMOWY</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11E85">
        <w:rPr>
          <w:rFonts w:ascii="Times New Roman" w:eastAsia="Times New Roman" w:hAnsi="Times New Roman" w:cs="Times New Roman"/>
          <w:sz w:val="24"/>
          <w:szCs w:val="24"/>
          <w:lang w:eastAsia="pl-PL"/>
        </w:rPr>
        <w:t xml:space="preserve"> Nie </w:t>
      </w:r>
      <w:r w:rsidRPr="00E11E85">
        <w:rPr>
          <w:rFonts w:ascii="Times New Roman" w:eastAsia="Times New Roman" w:hAnsi="Times New Roman" w:cs="Times New Roman"/>
          <w:sz w:val="24"/>
          <w:szCs w:val="24"/>
          <w:lang w:eastAsia="pl-PL"/>
        </w:rPr>
        <w:br/>
        <w:t xml:space="preserve">Należy wskazać zakres, charakter zmian oraz warunki wprowadzenia zmian: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IV.6) INFORMACJE ADMINISTRACYJNE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IV.6.1) Sposób udostępniania informacji o charakterze poufnym </w:t>
      </w:r>
      <w:r w:rsidRPr="00E11E85">
        <w:rPr>
          <w:rFonts w:ascii="Times New Roman" w:eastAsia="Times New Roman" w:hAnsi="Times New Roman" w:cs="Times New Roman"/>
          <w:i/>
          <w:iCs/>
          <w:sz w:val="24"/>
          <w:szCs w:val="24"/>
          <w:lang w:eastAsia="pl-PL"/>
        </w:rPr>
        <w:t xml:space="preserve">(jeżeli dotyczy):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Środki służące ochronie informacji o charakterze poufnym</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11E85">
        <w:rPr>
          <w:rFonts w:ascii="Times New Roman" w:eastAsia="Times New Roman" w:hAnsi="Times New Roman" w:cs="Times New Roman"/>
          <w:sz w:val="24"/>
          <w:szCs w:val="24"/>
          <w:lang w:eastAsia="pl-PL"/>
        </w:rPr>
        <w:br/>
        <w:t xml:space="preserve">Data: 16.12.2020, godzina: 10:00, </w:t>
      </w:r>
      <w:r w:rsidRPr="00E11E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Wskazać powody: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11E85">
        <w:rPr>
          <w:rFonts w:ascii="Times New Roman" w:eastAsia="Times New Roman" w:hAnsi="Times New Roman" w:cs="Times New Roman"/>
          <w:sz w:val="24"/>
          <w:szCs w:val="24"/>
          <w:lang w:eastAsia="pl-PL"/>
        </w:rPr>
        <w:br/>
        <w:t xml:space="preserve">&gt; język polski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 xml:space="preserve">IV.6.3) Termin związania ofertą: </w:t>
      </w:r>
      <w:r w:rsidRPr="00E11E85">
        <w:rPr>
          <w:rFonts w:ascii="Times New Roman" w:eastAsia="Times New Roman" w:hAnsi="Times New Roman" w:cs="Times New Roman"/>
          <w:sz w:val="24"/>
          <w:szCs w:val="24"/>
          <w:lang w:eastAsia="pl-PL"/>
        </w:rPr>
        <w:t xml:space="preserve">do: okres w dniach: 30 (od ostatecznego terminu składania ofert)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11E85">
        <w:rPr>
          <w:rFonts w:ascii="Times New Roman" w:eastAsia="Times New Roman" w:hAnsi="Times New Roman" w:cs="Times New Roman"/>
          <w:sz w:val="24"/>
          <w:szCs w:val="24"/>
          <w:lang w:eastAsia="pl-PL"/>
        </w:rPr>
        <w:t xml:space="preserve"> Nie </w:t>
      </w:r>
      <w:r w:rsidRPr="00E11E85">
        <w:rPr>
          <w:rFonts w:ascii="Times New Roman" w:eastAsia="Times New Roman" w:hAnsi="Times New Roman" w:cs="Times New Roman"/>
          <w:sz w:val="24"/>
          <w:szCs w:val="24"/>
          <w:lang w:eastAsia="pl-PL"/>
        </w:rPr>
        <w:br/>
      </w:r>
      <w:r w:rsidRPr="00E11E85">
        <w:rPr>
          <w:rFonts w:ascii="Times New Roman" w:eastAsia="Times New Roman" w:hAnsi="Times New Roman" w:cs="Times New Roman"/>
          <w:b/>
          <w:bCs/>
          <w:sz w:val="24"/>
          <w:szCs w:val="24"/>
          <w:lang w:eastAsia="pl-PL"/>
        </w:rPr>
        <w:t>IV.6.5) Informacje dodatkowe:</w:t>
      </w:r>
      <w:r w:rsidRPr="00E11E85">
        <w:rPr>
          <w:rFonts w:ascii="Times New Roman" w:eastAsia="Times New Roman" w:hAnsi="Times New Roman" w:cs="Times New Roman"/>
          <w:sz w:val="24"/>
          <w:szCs w:val="24"/>
          <w:lang w:eastAsia="pl-PL"/>
        </w:rPr>
        <w:t xml:space="preserve"> </w:t>
      </w:r>
      <w:r w:rsidRPr="00E11E85">
        <w:rPr>
          <w:rFonts w:ascii="Times New Roman" w:eastAsia="Times New Roman" w:hAnsi="Times New Roman" w:cs="Times New Roman"/>
          <w:sz w:val="24"/>
          <w:szCs w:val="24"/>
          <w:lang w:eastAsia="pl-PL"/>
        </w:rPr>
        <w:br/>
      </w:r>
    </w:p>
    <w:p w14:paraId="5490C33D" w14:textId="77777777" w:rsidR="00E11E85" w:rsidRPr="00E11E85" w:rsidRDefault="00E11E85" w:rsidP="00E11E85">
      <w:pPr>
        <w:spacing w:after="0" w:line="240" w:lineRule="auto"/>
        <w:rPr>
          <w:rFonts w:ascii="Times New Roman" w:eastAsia="Times New Roman" w:hAnsi="Times New Roman" w:cs="Times New Roman"/>
          <w:sz w:val="24"/>
          <w:szCs w:val="24"/>
          <w:lang w:eastAsia="pl-PL"/>
        </w:rPr>
      </w:pPr>
    </w:p>
    <w:sectPr w:rsidR="00E11E85" w:rsidRPr="00E11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85"/>
    <w:rsid w:val="00E11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0BE1"/>
  <w15:chartTrackingRefBased/>
  <w15:docId w15:val="{9936DF98-86D7-437C-9906-8F0D6126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131110">
      <w:bodyDiv w:val="1"/>
      <w:marLeft w:val="0"/>
      <w:marRight w:val="0"/>
      <w:marTop w:val="0"/>
      <w:marBottom w:val="0"/>
      <w:divBdr>
        <w:top w:val="none" w:sz="0" w:space="0" w:color="auto"/>
        <w:left w:val="none" w:sz="0" w:space="0" w:color="auto"/>
        <w:bottom w:val="none" w:sz="0" w:space="0" w:color="auto"/>
        <w:right w:val="none" w:sz="0" w:space="0" w:color="auto"/>
      </w:divBdr>
      <w:divsChild>
        <w:div w:id="1868523416">
          <w:marLeft w:val="0"/>
          <w:marRight w:val="0"/>
          <w:marTop w:val="0"/>
          <w:marBottom w:val="0"/>
          <w:divBdr>
            <w:top w:val="none" w:sz="0" w:space="0" w:color="auto"/>
            <w:left w:val="none" w:sz="0" w:space="0" w:color="auto"/>
            <w:bottom w:val="none" w:sz="0" w:space="0" w:color="auto"/>
            <w:right w:val="none" w:sz="0" w:space="0" w:color="auto"/>
          </w:divBdr>
          <w:divsChild>
            <w:div w:id="2100368079">
              <w:marLeft w:val="0"/>
              <w:marRight w:val="0"/>
              <w:marTop w:val="0"/>
              <w:marBottom w:val="0"/>
              <w:divBdr>
                <w:top w:val="none" w:sz="0" w:space="0" w:color="auto"/>
                <w:left w:val="none" w:sz="0" w:space="0" w:color="auto"/>
                <w:bottom w:val="none" w:sz="0" w:space="0" w:color="auto"/>
                <w:right w:val="none" w:sz="0" w:space="0" w:color="auto"/>
              </w:divBdr>
            </w:div>
            <w:div w:id="483425969">
              <w:marLeft w:val="0"/>
              <w:marRight w:val="0"/>
              <w:marTop w:val="0"/>
              <w:marBottom w:val="0"/>
              <w:divBdr>
                <w:top w:val="none" w:sz="0" w:space="0" w:color="auto"/>
                <w:left w:val="none" w:sz="0" w:space="0" w:color="auto"/>
                <w:bottom w:val="none" w:sz="0" w:space="0" w:color="auto"/>
                <w:right w:val="none" w:sz="0" w:space="0" w:color="auto"/>
              </w:divBdr>
            </w:div>
            <w:div w:id="1188106332">
              <w:marLeft w:val="0"/>
              <w:marRight w:val="0"/>
              <w:marTop w:val="0"/>
              <w:marBottom w:val="0"/>
              <w:divBdr>
                <w:top w:val="none" w:sz="0" w:space="0" w:color="auto"/>
                <w:left w:val="none" w:sz="0" w:space="0" w:color="auto"/>
                <w:bottom w:val="none" w:sz="0" w:space="0" w:color="auto"/>
                <w:right w:val="none" w:sz="0" w:space="0" w:color="auto"/>
              </w:divBdr>
              <w:divsChild>
                <w:div w:id="2051342808">
                  <w:marLeft w:val="0"/>
                  <w:marRight w:val="0"/>
                  <w:marTop w:val="0"/>
                  <w:marBottom w:val="0"/>
                  <w:divBdr>
                    <w:top w:val="none" w:sz="0" w:space="0" w:color="auto"/>
                    <w:left w:val="none" w:sz="0" w:space="0" w:color="auto"/>
                    <w:bottom w:val="none" w:sz="0" w:space="0" w:color="auto"/>
                    <w:right w:val="none" w:sz="0" w:space="0" w:color="auto"/>
                  </w:divBdr>
                </w:div>
              </w:divsChild>
            </w:div>
            <w:div w:id="1505784243">
              <w:marLeft w:val="0"/>
              <w:marRight w:val="0"/>
              <w:marTop w:val="0"/>
              <w:marBottom w:val="0"/>
              <w:divBdr>
                <w:top w:val="none" w:sz="0" w:space="0" w:color="auto"/>
                <w:left w:val="none" w:sz="0" w:space="0" w:color="auto"/>
                <w:bottom w:val="none" w:sz="0" w:space="0" w:color="auto"/>
                <w:right w:val="none" w:sz="0" w:space="0" w:color="auto"/>
              </w:divBdr>
              <w:divsChild>
                <w:div w:id="534345759">
                  <w:marLeft w:val="0"/>
                  <w:marRight w:val="0"/>
                  <w:marTop w:val="0"/>
                  <w:marBottom w:val="0"/>
                  <w:divBdr>
                    <w:top w:val="none" w:sz="0" w:space="0" w:color="auto"/>
                    <w:left w:val="none" w:sz="0" w:space="0" w:color="auto"/>
                    <w:bottom w:val="none" w:sz="0" w:space="0" w:color="auto"/>
                    <w:right w:val="none" w:sz="0" w:space="0" w:color="auto"/>
                  </w:divBdr>
                </w:div>
              </w:divsChild>
            </w:div>
            <w:div w:id="641346039">
              <w:marLeft w:val="0"/>
              <w:marRight w:val="0"/>
              <w:marTop w:val="0"/>
              <w:marBottom w:val="0"/>
              <w:divBdr>
                <w:top w:val="none" w:sz="0" w:space="0" w:color="auto"/>
                <w:left w:val="none" w:sz="0" w:space="0" w:color="auto"/>
                <w:bottom w:val="none" w:sz="0" w:space="0" w:color="auto"/>
                <w:right w:val="none" w:sz="0" w:space="0" w:color="auto"/>
              </w:divBdr>
              <w:divsChild>
                <w:div w:id="320669062">
                  <w:marLeft w:val="0"/>
                  <w:marRight w:val="0"/>
                  <w:marTop w:val="0"/>
                  <w:marBottom w:val="0"/>
                  <w:divBdr>
                    <w:top w:val="none" w:sz="0" w:space="0" w:color="auto"/>
                    <w:left w:val="none" w:sz="0" w:space="0" w:color="auto"/>
                    <w:bottom w:val="none" w:sz="0" w:space="0" w:color="auto"/>
                    <w:right w:val="none" w:sz="0" w:space="0" w:color="auto"/>
                  </w:divBdr>
                </w:div>
                <w:div w:id="1681854473">
                  <w:marLeft w:val="0"/>
                  <w:marRight w:val="0"/>
                  <w:marTop w:val="0"/>
                  <w:marBottom w:val="0"/>
                  <w:divBdr>
                    <w:top w:val="none" w:sz="0" w:space="0" w:color="auto"/>
                    <w:left w:val="none" w:sz="0" w:space="0" w:color="auto"/>
                    <w:bottom w:val="none" w:sz="0" w:space="0" w:color="auto"/>
                    <w:right w:val="none" w:sz="0" w:space="0" w:color="auto"/>
                  </w:divBdr>
                </w:div>
                <w:div w:id="844898635">
                  <w:marLeft w:val="0"/>
                  <w:marRight w:val="0"/>
                  <w:marTop w:val="0"/>
                  <w:marBottom w:val="0"/>
                  <w:divBdr>
                    <w:top w:val="none" w:sz="0" w:space="0" w:color="auto"/>
                    <w:left w:val="none" w:sz="0" w:space="0" w:color="auto"/>
                    <w:bottom w:val="none" w:sz="0" w:space="0" w:color="auto"/>
                    <w:right w:val="none" w:sz="0" w:space="0" w:color="auto"/>
                  </w:divBdr>
                </w:div>
                <w:div w:id="1281453341">
                  <w:marLeft w:val="0"/>
                  <w:marRight w:val="0"/>
                  <w:marTop w:val="0"/>
                  <w:marBottom w:val="0"/>
                  <w:divBdr>
                    <w:top w:val="none" w:sz="0" w:space="0" w:color="auto"/>
                    <w:left w:val="none" w:sz="0" w:space="0" w:color="auto"/>
                    <w:bottom w:val="none" w:sz="0" w:space="0" w:color="auto"/>
                    <w:right w:val="none" w:sz="0" w:space="0" w:color="auto"/>
                  </w:divBdr>
                </w:div>
              </w:divsChild>
            </w:div>
            <w:div w:id="1005009417">
              <w:marLeft w:val="0"/>
              <w:marRight w:val="0"/>
              <w:marTop w:val="0"/>
              <w:marBottom w:val="0"/>
              <w:divBdr>
                <w:top w:val="none" w:sz="0" w:space="0" w:color="auto"/>
                <w:left w:val="none" w:sz="0" w:space="0" w:color="auto"/>
                <w:bottom w:val="none" w:sz="0" w:space="0" w:color="auto"/>
                <w:right w:val="none" w:sz="0" w:space="0" w:color="auto"/>
              </w:divBdr>
              <w:divsChild>
                <w:div w:id="2109040357">
                  <w:marLeft w:val="0"/>
                  <w:marRight w:val="0"/>
                  <w:marTop w:val="0"/>
                  <w:marBottom w:val="0"/>
                  <w:divBdr>
                    <w:top w:val="none" w:sz="0" w:space="0" w:color="auto"/>
                    <w:left w:val="none" w:sz="0" w:space="0" w:color="auto"/>
                    <w:bottom w:val="none" w:sz="0" w:space="0" w:color="auto"/>
                    <w:right w:val="none" w:sz="0" w:space="0" w:color="auto"/>
                  </w:divBdr>
                </w:div>
                <w:div w:id="316616242">
                  <w:marLeft w:val="0"/>
                  <w:marRight w:val="0"/>
                  <w:marTop w:val="0"/>
                  <w:marBottom w:val="0"/>
                  <w:divBdr>
                    <w:top w:val="none" w:sz="0" w:space="0" w:color="auto"/>
                    <w:left w:val="none" w:sz="0" w:space="0" w:color="auto"/>
                    <w:bottom w:val="none" w:sz="0" w:space="0" w:color="auto"/>
                    <w:right w:val="none" w:sz="0" w:space="0" w:color="auto"/>
                  </w:divBdr>
                </w:div>
                <w:div w:id="1075862024">
                  <w:marLeft w:val="0"/>
                  <w:marRight w:val="0"/>
                  <w:marTop w:val="0"/>
                  <w:marBottom w:val="0"/>
                  <w:divBdr>
                    <w:top w:val="none" w:sz="0" w:space="0" w:color="auto"/>
                    <w:left w:val="none" w:sz="0" w:space="0" w:color="auto"/>
                    <w:bottom w:val="none" w:sz="0" w:space="0" w:color="auto"/>
                    <w:right w:val="none" w:sz="0" w:space="0" w:color="auto"/>
                  </w:divBdr>
                </w:div>
                <w:div w:id="206646906">
                  <w:marLeft w:val="0"/>
                  <w:marRight w:val="0"/>
                  <w:marTop w:val="0"/>
                  <w:marBottom w:val="0"/>
                  <w:divBdr>
                    <w:top w:val="none" w:sz="0" w:space="0" w:color="auto"/>
                    <w:left w:val="none" w:sz="0" w:space="0" w:color="auto"/>
                    <w:bottom w:val="none" w:sz="0" w:space="0" w:color="auto"/>
                    <w:right w:val="none" w:sz="0" w:space="0" w:color="auto"/>
                  </w:divBdr>
                </w:div>
                <w:div w:id="370227702">
                  <w:marLeft w:val="0"/>
                  <w:marRight w:val="0"/>
                  <w:marTop w:val="0"/>
                  <w:marBottom w:val="0"/>
                  <w:divBdr>
                    <w:top w:val="none" w:sz="0" w:space="0" w:color="auto"/>
                    <w:left w:val="none" w:sz="0" w:space="0" w:color="auto"/>
                    <w:bottom w:val="none" w:sz="0" w:space="0" w:color="auto"/>
                    <w:right w:val="none" w:sz="0" w:space="0" w:color="auto"/>
                  </w:divBdr>
                </w:div>
                <w:div w:id="679624669">
                  <w:marLeft w:val="0"/>
                  <w:marRight w:val="0"/>
                  <w:marTop w:val="0"/>
                  <w:marBottom w:val="0"/>
                  <w:divBdr>
                    <w:top w:val="none" w:sz="0" w:space="0" w:color="auto"/>
                    <w:left w:val="none" w:sz="0" w:space="0" w:color="auto"/>
                    <w:bottom w:val="none" w:sz="0" w:space="0" w:color="auto"/>
                    <w:right w:val="none" w:sz="0" w:space="0" w:color="auto"/>
                  </w:divBdr>
                </w:div>
                <w:div w:id="750740028">
                  <w:marLeft w:val="0"/>
                  <w:marRight w:val="0"/>
                  <w:marTop w:val="0"/>
                  <w:marBottom w:val="0"/>
                  <w:divBdr>
                    <w:top w:val="none" w:sz="0" w:space="0" w:color="auto"/>
                    <w:left w:val="none" w:sz="0" w:space="0" w:color="auto"/>
                    <w:bottom w:val="none" w:sz="0" w:space="0" w:color="auto"/>
                    <w:right w:val="none" w:sz="0" w:space="0" w:color="auto"/>
                  </w:divBdr>
                </w:div>
              </w:divsChild>
            </w:div>
            <w:div w:id="2033065075">
              <w:marLeft w:val="0"/>
              <w:marRight w:val="0"/>
              <w:marTop w:val="0"/>
              <w:marBottom w:val="0"/>
              <w:divBdr>
                <w:top w:val="none" w:sz="0" w:space="0" w:color="auto"/>
                <w:left w:val="none" w:sz="0" w:space="0" w:color="auto"/>
                <w:bottom w:val="none" w:sz="0" w:space="0" w:color="auto"/>
                <w:right w:val="none" w:sz="0" w:space="0" w:color="auto"/>
              </w:divBdr>
              <w:divsChild>
                <w:div w:id="230192962">
                  <w:marLeft w:val="0"/>
                  <w:marRight w:val="0"/>
                  <w:marTop w:val="0"/>
                  <w:marBottom w:val="0"/>
                  <w:divBdr>
                    <w:top w:val="none" w:sz="0" w:space="0" w:color="auto"/>
                    <w:left w:val="none" w:sz="0" w:space="0" w:color="auto"/>
                    <w:bottom w:val="none" w:sz="0" w:space="0" w:color="auto"/>
                    <w:right w:val="none" w:sz="0" w:space="0" w:color="auto"/>
                  </w:divBdr>
                </w:div>
                <w:div w:id="1773361021">
                  <w:marLeft w:val="0"/>
                  <w:marRight w:val="0"/>
                  <w:marTop w:val="0"/>
                  <w:marBottom w:val="0"/>
                  <w:divBdr>
                    <w:top w:val="none" w:sz="0" w:space="0" w:color="auto"/>
                    <w:left w:val="none" w:sz="0" w:space="0" w:color="auto"/>
                    <w:bottom w:val="none" w:sz="0" w:space="0" w:color="auto"/>
                    <w:right w:val="none" w:sz="0" w:space="0" w:color="auto"/>
                  </w:divBdr>
                </w:div>
              </w:divsChild>
            </w:div>
            <w:div w:id="688141679">
              <w:marLeft w:val="0"/>
              <w:marRight w:val="0"/>
              <w:marTop w:val="0"/>
              <w:marBottom w:val="0"/>
              <w:divBdr>
                <w:top w:val="none" w:sz="0" w:space="0" w:color="auto"/>
                <w:left w:val="none" w:sz="0" w:space="0" w:color="auto"/>
                <w:bottom w:val="none" w:sz="0" w:space="0" w:color="auto"/>
                <w:right w:val="none" w:sz="0" w:space="0" w:color="auto"/>
              </w:divBdr>
              <w:divsChild>
                <w:div w:id="1879927956">
                  <w:marLeft w:val="0"/>
                  <w:marRight w:val="0"/>
                  <w:marTop w:val="0"/>
                  <w:marBottom w:val="0"/>
                  <w:divBdr>
                    <w:top w:val="none" w:sz="0" w:space="0" w:color="auto"/>
                    <w:left w:val="none" w:sz="0" w:space="0" w:color="auto"/>
                    <w:bottom w:val="none" w:sz="0" w:space="0" w:color="auto"/>
                    <w:right w:val="none" w:sz="0" w:space="0" w:color="auto"/>
                  </w:divBdr>
                </w:div>
                <w:div w:id="316691054">
                  <w:marLeft w:val="0"/>
                  <w:marRight w:val="0"/>
                  <w:marTop w:val="0"/>
                  <w:marBottom w:val="0"/>
                  <w:divBdr>
                    <w:top w:val="none" w:sz="0" w:space="0" w:color="auto"/>
                    <w:left w:val="none" w:sz="0" w:space="0" w:color="auto"/>
                    <w:bottom w:val="none" w:sz="0" w:space="0" w:color="auto"/>
                    <w:right w:val="none" w:sz="0" w:space="0" w:color="auto"/>
                  </w:divBdr>
                </w:div>
                <w:div w:id="1625036741">
                  <w:marLeft w:val="0"/>
                  <w:marRight w:val="0"/>
                  <w:marTop w:val="0"/>
                  <w:marBottom w:val="0"/>
                  <w:divBdr>
                    <w:top w:val="none" w:sz="0" w:space="0" w:color="auto"/>
                    <w:left w:val="none" w:sz="0" w:space="0" w:color="auto"/>
                    <w:bottom w:val="none" w:sz="0" w:space="0" w:color="auto"/>
                    <w:right w:val="none" w:sz="0" w:space="0" w:color="auto"/>
                  </w:divBdr>
                </w:div>
                <w:div w:id="2007053941">
                  <w:marLeft w:val="0"/>
                  <w:marRight w:val="0"/>
                  <w:marTop w:val="0"/>
                  <w:marBottom w:val="0"/>
                  <w:divBdr>
                    <w:top w:val="none" w:sz="0" w:space="0" w:color="auto"/>
                    <w:left w:val="none" w:sz="0" w:space="0" w:color="auto"/>
                    <w:bottom w:val="none" w:sz="0" w:space="0" w:color="auto"/>
                    <w:right w:val="none" w:sz="0" w:space="0" w:color="auto"/>
                  </w:divBdr>
                </w:div>
                <w:div w:id="1327170006">
                  <w:marLeft w:val="0"/>
                  <w:marRight w:val="0"/>
                  <w:marTop w:val="0"/>
                  <w:marBottom w:val="0"/>
                  <w:divBdr>
                    <w:top w:val="none" w:sz="0" w:space="0" w:color="auto"/>
                    <w:left w:val="none" w:sz="0" w:space="0" w:color="auto"/>
                    <w:bottom w:val="none" w:sz="0" w:space="0" w:color="auto"/>
                    <w:right w:val="none" w:sz="0" w:space="0" w:color="auto"/>
                  </w:divBdr>
                </w:div>
                <w:div w:id="1884753919">
                  <w:marLeft w:val="0"/>
                  <w:marRight w:val="0"/>
                  <w:marTop w:val="0"/>
                  <w:marBottom w:val="0"/>
                  <w:divBdr>
                    <w:top w:val="none" w:sz="0" w:space="0" w:color="auto"/>
                    <w:left w:val="none" w:sz="0" w:space="0" w:color="auto"/>
                    <w:bottom w:val="none" w:sz="0" w:space="0" w:color="auto"/>
                    <w:right w:val="none" w:sz="0" w:space="0" w:color="auto"/>
                  </w:divBdr>
                </w:div>
              </w:divsChild>
            </w:div>
            <w:div w:id="994845252">
              <w:marLeft w:val="0"/>
              <w:marRight w:val="0"/>
              <w:marTop w:val="0"/>
              <w:marBottom w:val="0"/>
              <w:divBdr>
                <w:top w:val="none" w:sz="0" w:space="0" w:color="auto"/>
                <w:left w:val="none" w:sz="0" w:space="0" w:color="auto"/>
                <w:bottom w:val="none" w:sz="0" w:space="0" w:color="auto"/>
                <w:right w:val="none" w:sz="0" w:space="0" w:color="auto"/>
              </w:divBdr>
              <w:divsChild>
                <w:div w:id="170341759">
                  <w:marLeft w:val="0"/>
                  <w:marRight w:val="0"/>
                  <w:marTop w:val="0"/>
                  <w:marBottom w:val="0"/>
                  <w:divBdr>
                    <w:top w:val="none" w:sz="0" w:space="0" w:color="auto"/>
                    <w:left w:val="none" w:sz="0" w:space="0" w:color="auto"/>
                    <w:bottom w:val="none" w:sz="0" w:space="0" w:color="auto"/>
                    <w:right w:val="none" w:sz="0" w:space="0" w:color="auto"/>
                  </w:divBdr>
                </w:div>
                <w:div w:id="1703240147">
                  <w:marLeft w:val="0"/>
                  <w:marRight w:val="0"/>
                  <w:marTop w:val="0"/>
                  <w:marBottom w:val="0"/>
                  <w:divBdr>
                    <w:top w:val="none" w:sz="0" w:space="0" w:color="auto"/>
                    <w:left w:val="none" w:sz="0" w:space="0" w:color="auto"/>
                    <w:bottom w:val="none" w:sz="0" w:space="0" w:color="auto"/>
                    <w:right w:val="none" w:sz="0" w:space="0" w:color="auto"/>
                  </w:divBdr>
                </w:div>
                <w:div w:id="1845516298">
                  <w:marLeft w:val="0"/>
                  <w:marRight w:val="0"/>
                  <w:marTop w:val="0"/>
                  <w:marBottom w:val="0"/>
                  <w:divBdr>
                    <w:top w:val="none" w:sz="0" w:space="0" w:color="auto"/>
                    <w:left w:val="none" w:sz="0" w:space="0" w:color="auto"/>
                    <w:bottom w:val="none" w:sz="0" w:space="0" w:color="auto"/>
                    <w:right w:val="none" w:sz="0" w:space="0" w:color="auto"/>
                  </w:divBdr>
                </w:div>
                <w:div w:id="433520949">
                  <w:marLeft w:val="0"/>
                  <w:marRight w:val="0"/>
                  <w:marTop w:val="0"/>
                  <w:marBottom w:val="0"/>
                  <w:divBdr>
                    <w:top w:val="none" w:sz="0" w:space="0" w:color="auto"/>
                    <w:left w:val="none" w:sz="0" w:space="0" w:color="auto"/>
                    <w:bottom w:val="none" w:sz="0" w:space="0" w:color="auto"/>
                    <w:right w:val="none" w:sz="0" w:space="0" w:color="auto"/>
                  </w:divBdr>
                </w:div>
                <w:div w:id="1420715608">
                  <w:marLeft w:val="0"/>
                  <w:marRight w:val="0"/>
                  <w:marTop w:val="0"/>
                  <w:marBottom w:val="0"/>
                  <w:divBdr>
                    <w:top w:val="none" w:sz="0" w:space="0" w:color="auto"/>
                    <w:left w:val="none" w:sz="0" w:space="0" w:color="auto"/>
                    <w:bottom w:val="none" w:sz="0" w:space="0" w:color="auto"/>
                    <w:right w:val="none" w:sz="0" w:space="0" w:color="auto"/>
                  </w:divBdr>
                </w:div>
                <w:div w:id="1670399861">
                  <w:marLeft w:val="0"/>
                  <w:marRight w:val="0"/>
                  <w:marTop w:val="0"/>
                  <w:marBottom w:val="0"/>
                  <w:divBdr>
                    <w:top w:val="none" w:sz="0" w:space="0" w:color="auto"/>
                    <w:left w:val="none" w:sz="0" w:space="0" w:color="auto"/>
                    <w:bottom w:val="none" w:sz="0" w:space="0" w:color="auto"/>
                    <w:right w:val="none" w:sz="0" w:space="0" w:color="auto"/>
                  </w:divBdr>
                </w:div>
                <w:div w:id="1878930594">
                  <w:marLeft w:val="0"/>
                  <w:marRight w:val="0"/>
                  <w:marTop w:val="0"/>
                  <w:marBottom w:val="0"/>
                  <w:divBdr>
                    <w:top w:val="none" w:sz="0" w:space="0" w:color="auto"/>
                    <w:left w:val="none" w:sz="0" w:space="0" w:color="auto"/>
                    <w:bottom w:val="none" w:sz="0" w:space="0" w:color="auto"/>
                    <w:right w:val="none" w:sz="0" w:space="0" w:color="auto"/>
                  </w:divBdr>
                </w:div>
                <w:div w:id="2134790168">
                  <w:marLeft w:val="0"/>
                  <w:marRight w:val="0"/>
                  <w:marTop w:val="0"/>
                  <w:marBottom w:val="0"/>
                  <w:divBdr>
                    <w:top w:val="none" w:sz="0" w:space="0" w:color="auto"/>
                    <w:left w:val="none" w:sz="0" w:space="0" w:color="auto"/>
                    <w:bottom w:val="none" w:sz="0" w:space="0" w:color="auto"/>
                    <w:right w:val="none" w:sz="0" w:space="0" w:color="auto"/>
                  </w:divBdr>
                </w:div>
              </w:divsChild>
            </w:div>
            <w:div w:id="2665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4535</Words>
  <Characters>27216</Characters>
  <Application>Microsoft Office Word</Application>
  <DocSecurity>0</DocSecurity>
  <Lines>226</Lines>
  <Paragraphs>63</Paragraphs>
  <ScaleCrop>false</ScaleCrop>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2020-12-01T13:37:00Z</dcterms:created>
  <dcterms:modified xsi:type="dcterms:W3CDTF">2020-12-01T13:38:00Z</dcterms:modified>
</cp:coreProperties>
</file>