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DA5432">
        <w:rPr>
          <w:rFonts w:ascii="Times New Roman" w:hAnsi="Times New Roman" w:cs="Times New Roman"/>
          <w:b/>
          <w:bCs/>
          <w:sz w:val="22"/>
          <w:szCs w:val="22"/>
        </w:rPr>
        <w:t>20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286469" w:rsidRPr="00286469">
        <w:rPr>
          <w:rFonts w:eastAsia="Calibri"/>
          <w:b/>
          <w:sz w:val="22"/>
          <w:szCs w:val="22"/>
        </w:rPr>
        <w:t>Zajęcia korekcyjno-kompensacyjne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286469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286469">
              <w:rPr>
                <w:b/>
                <w:sz w:val="22"/>
                <w:szCs w:val="22"/>
              </w:rPr>
              <w:t>128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B46DEC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  <w:b/>
        </w:rPr>
        <w:t>Zajęcia dydaktyczno-wyrównawcze z języka angielskiego dla uczniów Szkoły Podstawowej nr 2 w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Głównym celem zajęć jest rozpoznanie i usuwanie przyczyn trudności w uczeniu się dziecka, w tym ryzyka trudności specyficznych, a więc usprawnianie funkcji spostrzegania wzrokowego, funkcji słuchowej, orientacji przestrzennej, koordynacji wzrokowo-ruchowej, funkcji motorycznych, rozwijanie pozytywnej motywacji do pracy, stworzenie możliwości wszechstronnego rozwoju umysłowego, psychicznego i społecznego uczniom z utrudnieniami rozwojowymi oraz przezwyciężanie skutków niepowodzeń szkolnych, tj. trudności w czytaniu, pisaniu i liczeniu, a także ich emocjonalnych i społecznych konsekwencji.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B46DEC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W zależności od potrzeb danej jednostki zajęcia prowadzone będą w formie indywidulanej lub grupowej w wymiarze 52 godzin w roku 2017 i 76 godzin w roku 2018 w okresie od dnia podpisania umowy do 30 czerwca 2018 roku. Maksymalna łączna liczba godzin: 128</w:t>
      </w:r>
      <w:r w:rsidR="00B46DEC">
        <w:rPr>
          <w:rFonts w:ascii="Times New Roman" w:hAnsi="Times New Roman" w:cs="Times New Roman"/>
        </w:rPr>
        <w:t>.</w:t>
      </w:r>
    </w:p>
    <w:p w:rsidR="00884426" w:rsidRPr="00286469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Zajęcia prowadzone dla uczniów ze specjalnymi potrzebami edukacyjnymi w Szkole Podstawowej nr 1 z Oddziałami Integracyjnymi im. Mikołaja Kopernika w Gołdapi w siedzibie tej placówki. Harmonogram zajęć ustalony będzie przez Zamawiającego w uzgodnieniu z Wykonawcą. Zajęcia prowadzone będą o różnych porach dnia, zarówno przed zajęciami lekcyjnymi, jak i po ich zakończeniu lub w soboty.</w:t>
      </w:r>
      <w:r w:rsidR="00884426" w:rsidRPr="00286469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286469" w:rsidRPr="00286469">
        <w:rPr>
          <w:sz w:val="22"/>
          <w:szCs w:val="22"/>
        </w:rPr>
        <w:t>Realizacja zajęć będzie rozliczana godzinowo, przy czym pod pojęciem „godzina” należy rozum</w:t>
      </w:r>
      <w:r w:rsidR="00286469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>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  <w:bookmarkStart w:id="1" w:name="_GoBack"/>
      <w:bookmarkEnd w:id="1"/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</w:t>
      </w:r>
      <w:r w:rsidRPr="00F26FFE">
        <w:rPr>
          <w:rFonts w:eastAsia="Arial"/>
          <w:iCs/>
          <w:sz w:val="22"/>
          <w:szCs w:val="22"/>
          <w:lang w:eastAsia="ar-SA"/>
        </w:rPr>
        <w:t xml:space="preserve">– </w:t>
      </w:r>
      <w:r w:rsidR="00F26FFE" w:rsidRPr="00F26FFE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F26FFE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15" w:rsidRDefault="00CA4B15">
      <w:r>
        <w:separator/>
      </w:r>
    </w:p>
  </w:endnote>
  <w:endnote w:type="continuationSeparator" w:id="0">
    <w:p w:rsidR="00CA4B15" w:rsidRDefault="00C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CA4B15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15" w:rsidRDefault="00CA4B15">
      <w:r>
        <w:separator/>
      </w:r>
    </w:p>
  </w:footnote>
  <w:footnote w:type="continuationSeparator" w:id="0">
    <w:p w:rsidR="00CA4B15" w:rsidRDefault="00CA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86469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56CDF"/>
    <w:rsid w:val="0048518A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9791D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6DEC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54DC8"/>
    <w:rsid w:val="00C73F8A"/>
    <w:rsid w:val="00C90E9F"/>
    <w:rsid w:val="00C91867"/>
    <w:rsid w:val="00CA4285"/>
    <w:rsid w:val="00CA4B1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A4DC3"/>
    <w:rsid w:val="00DA5432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26FF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3230-8BA0-4F5B-9E06-22197BBD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2017-07-04T12:27:00Z</dcterms:created>
  <dcterms:modified xsi:type="dcterms:W3CDTF">2017-07-17T07:28:00Z</dcterms:modified>
</cp:coreProperties>
</file>